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B3A6F" w14:textId="4EEDABF9" w:rsidR="005541EA" w:rsidRPr="00AA47B9" w:rsidRDefault="005541EA" w:rsidP="00AA47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14:paraId="7EDD6F37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Министерство образования и науки Республики Дагестан</w:t>
      </w:r>
      <w:r w:rsidRPr="00AA47B9">
        <w:rPr>
          <w:color w:val="000000"/>
          <w:sz w:val="21"/>
          <w:szCs w:val="21"/>
        </w:rPr>
        <w:br/>
        <w:t>Кизлярская гимназия-интернат «Культура мира»</w:t>
      </w:r>
    </w:p>
    <w:p w14:paraId="100093D9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01349546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594F3CB3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4FD8878E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AA47B9">
        <w:rPr>
          <w:b/>
          <w:bCs/>
          <w:color w:val="000000"/>
          <w:sz w:val="40"/>
          <w:szCs w:val="40"/>
        </w:rPr>
        <w:t xml:space="preserve">Современные методики формирования патриотизма и гражданственности </w:t>
      </w:r>
    </w:p>
    <w:p w14:paraId="40D52070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 w:rsidRPr="00AA47B9">
        <w:rPr>
          <w:b/>
          <w:bCs/>
          <w:color w:val="000000"/>
          <w:sz w:val="40"/>
          <w:szCs w:val="40"/>
        </w:rPr>
        <w:t xml:space="preserve">в практике работы </w:t>
      </w:r>
    </w:p>
    <w:p w14:paraId="4B4A37F6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AA47B9">
        <w:rPr>
          <w:b/>
          <w:bCs/>
          <w:color w:val="000000"/>
          <w:sz w:val="40"/>
          <w:szCs w:val="40"/>
        </w:rPr>
        <w:t>учителя истории и обществознания.</w:t>
      </w:r>
    </w:p>
    <w:p w14:paraId="7951B8F2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AA47B9">
        <w:rPr>
          <w:color w:val="000000"/>
          <w:sz w:val="40"/>
          <w:szCs w:val="40"/>
        </w:rPr>
        <w:t xml:space="preserve"> </w:t>
      </w:r>
    </w:p>
    <w:p w14:paraId="4F312149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2AD6D3A6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0E8250E3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3865D62E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35D661A7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7C6D0D52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7EA4F1D4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br/>
      </w:r>
    </w:p>
    <w:p w14:paraId="18DE59B7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25247329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0262AFC9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1EFE54DD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1E0A6786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103243DE" w14:textId="77777777" w:rsidR="005541EA" w:rsidRPr="00AA47B9" w:rsidRDefault="005541EA" w:rsidP="005541EA">
      <w:pPr>
        <w:pStyle w:val="a3"/>
        <w:shd w:val="clear" w:color="auto" w:fill="FFFFFF"/>
        <w:tabs>
          <w:tab w:val="left" w:pos="5340"/>
        </w:tabs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ab/>
        <w:t>Подготовила учитель истории</w:t>
      </w:r>
    </w:p>
    <w:p w14:paraId="73625A5C" w14:textId="6305E76E" w:rsidR="005541EA" w:rsidRDefault="005541EA" w:rsidP="005541EA">
      <w:pPr>
        <w:pStyle w:val="a3"/>
        <w:shd w:val="clear" w:color="auto" w:fill="FFFFFF"/>
        <w:tabs>
          <w:tab w:val="left" w:pos="5340"/>
        </w:tabs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 xml:space="preserve">                                                                                            </w:t>
      </w:r>
      <w:r w:rsidR="00AA47B9">
        <w:rPr>
          <w:color w:val="000000"/>
          <w:sz w:val="21"/>
          <w:szCs w:val="21"/>
        </w:rPr>
        <w:t xml:space="preserve">          </w:t>
      </w:r>
      <w:proofErr w:type="spellStart"/>
      <w:r w:rsidRPr="00AA47B9">
        <w:rPr>
          <w:color w:val="000000"/>
          <w:sz w:val="21"/>
          <w:szCs w:val="21"/>
        </w:rPr>
        <w:t>Мусакаева</w:t>
      </w:r>
      <w:proofErr w:type="spellEnd"/>
      <w:r w:rsidRPr="00AA47B9">
        <w:rPr>
          <w:color w:val="000000"/>
          <w:sz w:val="21"/>
          <w:szCs w:val="21"/>
        </w:rPr>
        <w:t xml:space="preserve"> А.С.</w:t>
      </w:r>
    </w:p>
    <w:p w14:paraId="0D4534C6" w14:textId="6BA909E6" w:rsidR="00AA47B9" w:rsidRPr="00AA47B9" w:rsidRDefault="00AA47B9" w:rsidP="005541EA">
      <w:pPr>
        <w:pStyle w:val="a3"/>
        <w:shd w:val="clear" w:color="auto" w:fill="FFFFFF"/>
        <w:tabs>
          <w:tab w:val="left" w:pos="5340"/>
        </w:tabs>
        <w:spacing w:before="0" w:beforeAutospacing="0" w:after="15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ГКОУ РД </w:t>
      </w:r>
      <w:proofErr w:type="gramStart"/>
      <w:r>
        <w:rPr>
          <w:color w:val="000000"/>
          <w:sz w:val="21"/>
          <w:szCs w:val="21"/>
        </w:rPr>
        <w:t>КГИ  «</w:t>
      </w:r>
      <w:proofErr w:type="gramEnd"/>
      <w:r>
        <w:rPr>
          <w:color w:val="000000"/>
          <w:sz w:val="21"/>
          <w:szCs w:val="21"/>
        </w:rPr>
        <w:t>Культура мира»</w:t>
      </w:r>
    </w:p>
    <w:p w14:paraId="1F317CE6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48915899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0B00C5A5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</w:p>
    <w:p w14:paraId="529ADD7F" w14:textId="77777777" w:rsidR="005541EA" w:rsidRPr="00AA47B9" w:rsidRDefault="005541EA" w:rsidP="00AA47B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</w:p>
    <w:p w14:paraId="1A302D3A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1"/>
          <w:szCs w:val="21"/>
        </w:rPr>
      </w:pPr>
      <w:r w:rsidRPr="00AA47B9">
        <w:rPr>
          <w:b/>
          <w:bCs/>
          <w:color w:val="000000"/>
          <w:sz w:val="21"/>
          <w:szCs w:val="21"/>
        </w:rPr>
        <w:t>Современные методики формирования патриотизма и гражданственности в практике работы учителя истории и обществознания.</w:t>
      </w:r>
    </w:p>
    <w:p w14:paraId="4543C69D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lastRenderedPageBreak/>
        <w:t>Воспитание гражданина и патриота – это важная проблема, которая сейчас выдвигается на первый план в нашем обществе. Сегодня перед школой стоит задача становления личности, которая способна ориентироваться в сложнейших и противоречивых вопросах современной общественной, политической и экономической действительности, готова к выполнению основных социальных функций, т.е. личности со сформированной гражданской позицией.</w:t>
      </w:r>
    </w:p>
    <w:p w14:paraId="542745E2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Наиболее интенсивно становление гражданской позиции осуществляется в подростковом возрасте, и особенно в старшем подростковом возрасте, поскольку в этот период происходит переход от внешнего управления поведением человека к внутреннему самоуправлению. Задача гражданского образования заключается, прежде всего, в воздействии на самосознание школьников путём передачи им определенной системы знаний: развития чувства любви к Родине, интереса к истории своего народа, к законам государства, воспитания у них чувства ответственности за свои поступки, за судьбу страны; воспитанию гражданской активности. Гражданин должен обладать знаниями о правах человека, государстве, выборах, уметь критически мыслить, анализировать политическую ситуацию, сотрудничать с другими людьми; ценностями (уважение к правам других, толерантность, компромиссность), а также желанием участвовать в общественно-политической жизни.</w:t>
      </w:r>
    </w:p>
    <w:p w14:paraId="01B0C892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Воспитание патриотизма и гражданственности как никогда актуально именно сейчас, в современном обществе.</w:t>
      </w:r>
    </w:p>
    <w:p w14:paraId="760B37DE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Патриотизм и гражданственность. Эти два понятия неразрывно связаны между собой. Чувство патриотизма всегда сопряжено с позицией гражданственности. Воспитывать эти чувства необходимо на уроках истории, обществознания и краеведения через патриотические черты русского народа.</w:t>
      </w:r>
    </w:p>
    <w:p w14:paraId="276B2DA6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Патриотическое мировосприятие обычно основывается на исторической памяти, на воспоминаниях о наиболее ярких эпизодах прошлого нашего народа. Говоря на уроках истории о битве на Чудском озере, Куликовом поле, близ Бородина, мы их воспринимаем как факты, соединённые общей идеей борьбы за независимость Родины. Здесь необходимо показать обучающимся роль Русской Православной церкви в сплочении единства народа. В советский период тема патриотизма освещалась без учёта религиозного фактора, игравшего в течение веков исключительно важную роль в формировании патриотических традиций русского народа. Например, Куликовская битва произошла в день Рождества Богородицы Победоносной, её исход воспринимался людьми той поры и потомками как свидетельство благоволения небесных сил русской рати.</w:t>
      </w:r>
    </w:p>
    <w:p w14:paraId="55C2F65F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В Смутное время начала XVII в. русские люди особенно часто обращались к образам борцов за независимость Руси: и Александра Невского, и Дмитрия Донского, и Сергея Радонежского.</w:t>
      </w:r>
    </w:p>
    <w:p w14:paraId="337275C7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 xml:space="preserve">Рать Минина и Пожарского имела почитаемую на Руси икону Казанской Божьей Матери, ставшей символом единения и грядущего освобождения страны. И не случайно сегодня новый российский праздник День народного единства совпадает с православным праздником – иконы Казанской Божьей Матери. Торжественное вступление ополчения на территорию Кремля произошло в день памяти небесного покровителя Дмитрия Донского – Дмитрия </w:t>
      </w:r>
      <w:proofErr w:type="spellStart"/>
      <w:r w:rsidRPr="00AA47B9">
        <w:rPr>
          <w:color w:val="000000"/>
          <w:sz w:val="21"/>
          <w:szCs w:val="21"/>
        </w:rPr>
        <w:t>Солунского</w:t>
      </w:r>
      <w:proofErr w:type="spellEnd"/>
      <w:r w:rsidRPr="00AA47B9">
        <w:rPr>
          <w:color w:val="000000"/>
          <w:sz w:val="21"/>
          <w:szCs w:val="21"/>
        </w:rPr>
        <w:t>.</w:t>
      </w:r>
    </w:p>
    <w:p w14:paraId="491D0FE9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 xml:space="preserve">Реформы Петра I, казалось бы, явились разрывом с русскими традициями. Петра называли в народе «антихристом», но Петр I не отказался от героического прошлого страны. Особое внимание он обратил на Александра Невского. Место для строительства Петербурга он выбирает именно на берегу Невы, там, где в XIII в. проходила битва под руководством Александра Невского, и здесь же был построен монастырь во имя великого полководца. При Петре I задумано было учредить Орден Александра Невского, и им затем были награждены </w:t>
      </w:r>
      <w:proofErr w:type="spellStart"/>
      <w:r w:rsidRPr="00AA47B9">
        <w:rPr>
          <w:color w:val="000000"/>
          <w:sz w:val="21"/>
          <w:szCs w:val="21"/>
        </w:rPr>
        <w:t>А.В.Суворов</w:t>
      </w:r>
      <w:proofErr w:type="spellEnd"/>
      <w:r w:rsidRPr="00AA47B9">
        <w:rPr>
          <w:color w:val="000000"/>
          <w:sz w:val="21"/>
          <w:szCs w:val="21"/>
        </w:rPr>
        <w:t xml:space="preserve"> и </w:t>
      </w:r>
      <w:proofErr w:type="spellStart"/>
      <w:r w:rsidRPr="00AA47B9">
        <w:rPr>
          <w:color w:val="000000"/>
          <w:sz w:val="21"/>
          <w:szCs w:val="21"/>
        </w:rPr>
        <w:t>М.И.Кутузов</w:t>
      </w:r>
      <w:proofErr w:type="spellEnd"/>
      <w:r w:rsidRPr="00AA47B9">
        <w:rPr>
          <w:color w:val="000000"/>
          <w:sz w:val="21"/>
          <w:szCs w:val="21"/>
        </w:rPr>
        <w:t xml:space="preserve">. В годы Отечественной войны 1812 г. прослеживается связь с героическими традициями русского народа. Поэт </w:t>
      </w:r>
      <w:proofErr w:type="spellStart"/>
      <w:r w:rsidRPr="00AA47B9">
        <w:rPr>
          <w:color w:val="000000"/>
          <w:sz w:val="21"/>
          <w:szCs w:val="21"/>
        </w:rPr>
        <w:t>Ф.Глинка</w:t>
      </w:r>
      <w:proofErr w:type="spellEnd"/>
      <w:r w:rsidRPr="00AA47B9">
        <w:rPr>
          <w:color w:val="000000"/>
          <w:sz w:val="21"/>
          <w:szCs w:val="21"/>
        </w:rPr>
        <w:t xml:space="preserve"> писал: «Историк! Исполни последнюю волю героев бывших, и тогда история твоя родит героев времен будущих».</w:t>
      </w:r>
    </w:p>
    <w:p w14:paraId="7AF83575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Символом служения Отечеству явились построенные в XVIII – XX веках церкви, посвященные Александру Невскому. В годы Великой Отечественной войны, в первый её день, 22 июня 1941 года, в обращении Русской православной церкви к пастырям и пастве были названы имена Александра Невского, Дмитрия Донского, говорилось о значении патриотизма в отечественной истории.</w:t>
      </w:r>
    </w:p>
    <w:p w14:paraId="1F27C536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Немаловажную роль, следовательно, в воспитании патриотизма и гражданственности имеет воспитание обучающихся на патриотических традициях русского народа.</w:t>
      </w:r>
    </w:p>
    <w:p w14:paraId="53C57E42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 xml:space="preserve">При изучении Гражданских войн мы говорим о величайшей трагедии для народа, так как они (войны) оборачиваются страшными жертвами братоубийства. Изучая данную тему, необходимо говорить об отрицательном отношении к террору, жестокости, необходимости помнить уроки гражданских войн, </w:t>
      </w:r>
      <w:r w:rsidRPr="00AA47B9">
        <w:rPr>
          <w:color w:val="000000"/>
          <w:sz w:val="21"/>
          <w:szCs w:val="21"/>
        </w:rPr>
        <w:lastRenderedPageBreak/>
        <w:t>воспитывать у обучающихся толерантность, уважение к людям, имеющим иную точку зрения на те или иные события. Говоря о становлении нашего государства, на уроках истории, мы отмечаем, что оно с самого начала формировалось как многонациональное и многоконфессиональное. На этих уроках мы говорим о необходимости уважительного отношения к разным народам, показываем единство всех наций в борьбе за свою Родину и с монголо-татарским игом, и с польской интервенцией в годы Смуты и в годы Отечественной войны 1812 года.</w:t>
      </w:r>
    </w:p>
    <w:p w14:paraId="5A899B6B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Большое воспитательное воздействие несут уроки по Великой Отечественной войне. Именно уроки по Великой Отечественной войне дают большой воспитательный настрой, развивают чувство патриотизма, гражданственности.</w:t>
      </w:r>
    </w:p>
    <w:p w14:paraId="6C1C31DC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Учителями истории в настоящее время проводится большая краеведческая работа. В каждой школе имеются краеведческие музеи, комнаты, уголки, располагающие богатым краеведческим материалом, используемым при изучении предметов учебного плана. Регулярно проводятся встречи с живыми свидетелями событий, участниками Великой Отечественной войны. Перед изучением темы «Великая Отечественная война» обучающимся даются задания по подготовке проектов по темам: «Великая Отечественная война в судьбе моей семьи», «Наш край в годы войны». Всё это способствует формированию глубокого уважения, любви к своей семье, родственникам, участникам событий.</w:t>
      </w:r>
    </w:p>
    <w:p w14:paraId="10B1A489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Любовь к Родине должна воспитываться через уважение к своим предкам, своей семье</w:t>
      </w:r>
    </w:p>
    <w:p w14:paraId="0A01C68F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Важное воспитательное значение имеет знакомство с символами российской государственности – гербом, флагом, гимном. Это непреходящие ценности народов России, и они должны быть предметом особого, исключительного внимания в школе. Знакомство с государственной символикой даёт возможность формировать к ней уважительное отношение. Это способствует укреплению у обучающихся чувства патриотизма, гражданственности, национально-нравственных устоев, оказывает благотворное влияние на процесс становления социально активной личности.</w:t>
      </w:r>
    </w:p>
    <w:p w14:paraId="012B0491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В пятом классе при изучении истории древнего мира, давая обучающимся первичное представление о государстве, вводятся понятия «символ», «эмблема», «герб». В курсе истории средних веков понятие «герб» встречается как программное при изучении жизни средневековых рыцарей. В рамках тематических разделов, посвященных становлению и развитию Российского государства в XV-XVIII вв., обращаем внимание обучающихся на взаимосвязь двух процессов: с одной стороны, усиление власти российских правителей, с другой стороны, появление и развитие государственного герба.</w:t>
      </w:r>
    </w:p>
    <w:p w14:paraId="6A5ACD05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Освещая внутреннюю политику Николая I, мы говорим о появлении первого государственного гимна Российской империи.</w:t>
      </w:r>
    </w:p>
    <w:p w14:paraId="38782850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В ходе изучения эпох развития государства происходит знакомство с развитием символики нашего государства. И конечно, это в курсах правоведения, обществознания, где имеются разделы, тематически связанные с российской государственной символикой.</w:t>
      </w:r>
    </w:p>
    <w:p w14:paraId="74AF4ECA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Воспитанию активной гражданской позиции способствует знакомство обучающихся с историей возникновения первой Государственной Думы – выборного представительного органа, с системой выборов. Это необходимо для того, чтобы обучающиеся, встав на самостоятельный жизненный путь, не были пассивными наблюдателями за происходящими событиями.</w:t>
      </w:r>
    </w:p>
    <w:p w14:paraId="046E9166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 xml:space="preserve">Немаловажное значение в гражданском воспитании имеет воспитание толерантности в человеческих отношениях. Это актуально для школы XXI века. Толерантность </w:t>
      </w:r>
      <w:proofErr w:type="gramStart"/>
      <w:r w:rsidRPr="00AA47B9">
        <w:rPr>
          <w:color w:val="000000"/>
          <w:sz w:val="21"/>
          <w:szCs w:val="21"/>
        </w:rPr>
        <w:t>- это</w:t>
      </w:r>
      <w:proofErr w:type="gramEnd"/>
      <w:r w:rsidRPr="00AA47B9">
        <w:rPr>
          <w:color w:val="000000"/>
          <w:sz w:val="21"/>
          <w:szCs w:val="21"/>
        </w:rPr>
        <w:t>, прежде всего отношение человека к людям, выражающееся в признании, принятии и понимании им представителей других культур.</w:t>
      </w:r>
    </w:p>
    <w:p w14:paraId="20CCACD4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Признание – это способность видеть в человеке иной культуры носителя иных ценностей, иных взглядов, иного образа жизни.</w:t>
      </w:r>
    </w:p>
    <w:p w14:paraId="670F1263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Принятие – это положительное отношение к его отличиям.</w:t>
      </w:r>
    </w:p>
    <w:p w14:paraId="484143D8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Понимание – это способность взглянуть на мир его глазами, с его точки зрения.</w:t>
      </w:r>
    </w:p>
    <w:p w14:paraId="0AD4942F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Воспитывать толерантность можно через различные формы воспитательной работы на уроках истории, где учащимся даётся возможность открыто продемонстрировать своё отношение к межнациональным проблемам в России и выразить свою гражданскую позицию.</w:t>
      </w:r>
    </w:p>
    <w:p w14:paraId="184572F8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>Через уроки, воспитательную работу, мы, учителя, должны кропотливо, ненавязчиво, доказательно говорить детям об уважительном отношении к культурам разных народов.</w:t>
      </w:r>
    </w:p>
    <w:p w14:paraId="3B5847CB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lastRenderedPageBreak/>
        <w:t>Не любить Родину, не чувствовать её единства можно только при условии её незнания. Создать эту любовь к общему Отечеству путём изучения его, научить объединить в чувстве общей любви все народы России посредством изучения их – эта задача лежит в большей мере на школе. Педагог должен заинтересовать обучающихся изучением истории народа, среди которого они живут, знать его трудовые, национальные, культурные традиции.</w:t>
      </w:r>
    </w:p>
    <w:p w14:paraId="44C71D53" w14:textId="77777777" w:rsidR="005541EA" w:rsidRPr="00AA47B9" w:rsidRDefault="005541EA" w:rsidP="005541EA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1"/>
          <w:szCs w:val="21"/>
        </w:rPr>
      </w:pPr>
      <w:r w:rsidRPr="00AA47B9">
        <w:rPr>
          <w:color w:val="000000"/>
          <w:sz w:val="21"/>
          <w:szCs w:val="21"/>
        </w:rPr>
        <w:t xml:space="preserve">Роль личности педагога в становлении будущего гражданина Отечества исключительна. Неподкупная любовь к ребёнку, житейская мудрость, уважительное отношение к его «Я», профессиональная компетентность, личный пример служения родной стране – вот те качества педагогических работников, которые позволяют воспитывать в наших учениках лучшие человеческие </w:t>
      </w:r>
      <w:proofErr w:type="gramStart"/>
      <w:r w:rsidRPr="00AA47B9">
        <w:rPr>
          <w:color w:val="000000"/>
          <w:sz w:val="21"/>
          <w:szCs w:val="21"/>
        </w:rPr>
        <w:t>черты,,</w:t>
      </w:r>
      <w:proofErr w:type="gramEnd"/>
      <w:r w:rsidRPr="00AA47B9">
        <w:rPr>
          <w:color w:val="000000"/>
          <w:sz w:val="21"/>
          <w:szCs w:val="21"/>
        </w:rPr>
        <w:t xml:space="preserve"> любовь к родному Отечеству.</w:t>
      </w:r>
    </w:p>
    <w:p w14:paraId="25BCC62E" w14:textId="77777777" w:rsidR="00E512B6" w:rsidRPr="00AA47B9" w:rsidRDefault="00E512B6">
      <w:pPr>
        <w:rPr>
          <w:rFonts w:ascii="Times New Roman" w:hAnsi="Times New Roman" w:cs="Times New Roman"/>
        </w:rPr>
      </w:pPr>
    </w:p>
    <w:sectPr w:rsidR="00E512B6" w:rsidRPr="00AA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C6744" w14:textId="77777777" w:rsidR="00AB408C" w:rsidRDefault="00AB408C" w:rsidP="005541EA">
      <w:pPr>
        <w:spacing w:after="0" w:line="240" w:lineRule="auto"/>
      </w:pPr>
      <w:r>
        <w:separator/>
      </w:r>
    </w:p>
  </w:endnote>
  <w:endnote w:type="continuationSeparator" w:id="0">
    <w:p w14:paraId="46C38FD5" w14:textId="77777777" w:rsidR="00AB408C" w:rsidRDefault="00AB408C" w:rsidP="0055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6787" w14:textId="77777777" w:rsidR="00AB408C" w:rsidRDefault="00AB408C" w:rsidP="005541EA">
      <w:pPr>
        <w:spacing w:after="0" w:line="240" w:lineRule="auto"/>
      </w:pPr>
      <w:r>
        <w:separator/>
      </w:r>
    </w:p>
  </w:footnote>
  <w:footnote w:type="continuationSeparator" w:id="0">
    <w:p w14:paraId="20DB09E9" w14:textId="77777777" w:rsidR="00AB408C" w:rsidRDefault="00AB408C" w:rsidP="00554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EA"/>
    <w:rsid w:val="00525383"/>
    <w:rsid w:val="005541EA"/>
    <w:rsid w:val="00AA47B9"/>
    <w:rsid w:val="00AB408C"/>
    <w:rsid w:val="00E5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690E"/>
  <w15:chartTrackingRefBased/>
  <w15:docId w15:val="{52CC1542-525F-4F59-82D4-6378A2C9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5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41EA"/>
  </w:style>
  <w:style w:type="paragraph" w:styleId="a6">
    <w:name w:val="footer"/>
    <w:basedOn w:val="a"/>
    <w:link w:val="a7"/>
    <w:uiPriority w:val="99"/>
    <w:unhideWhenUsed/>
    <w:rsid w:val="005541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1526</Words>
  <Characters>8704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</dc:creator>
  <cp:keywords/>
  <dc:description/>
  <cp:lastModifiedBy>Татьяна Татьяна</cp:lastModifiedBy>
  <cp:revision>3</cp:revision>
  <dcterms:created xsi:type="dcterms:W3CDTF">2023-11-13T12:22:00Z</dcterms:created>
  <dcterms:modified xsi:type="dcterms:W3CDTF">2023-11-13T13:42:00Z</dcterms:modified>
</cp:coreProperties>
</file>