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D36E3" w14:textId="77777777" w:rsidR="0017379D" w:rsidRPr="00D6629A" w:rsidRDefault="005D517B" w:rsidP="00D6629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8418F" w:rsidRPr="00B8418F">
        <w:rPr>
          <w:rFonts w:ascii="Times New Roman" w:hAnsi="Times New Roman" w:cs="Times New Roman"/>
          <w:b/>
          <w:sz w:val="28"/>
          <w:szCs w:val="28"/>
        </w:rPr>
        <w:t>.1.2 . Применение информационно-коммуникационных, в том числе сетевых и дистанционных технологий.</w:t>
      </w:r>
      <w:r w:rsidR="00B8418F">
        <w:rPr>
          <w:rFonts w:ascii="Times New Roman" w:hAnsi="Times New Roman" w:cs="Times New Roman"/>
          <w:b/>
          <w:sz w:val="28"/>
          <w:szCs w:val="28"/>
        </w:rPr>
        <w:br/>
      </w:r>
    </w:p>
    <w:p w14:paraId="070F4D1A" w14:textId="60FCC46C" w:rsidR="008F3B67" w:rsidRDefault="00D6629A" w:rsidP="00D6629A">
      <w:pPr>
        <w:spacing w:after="0" w:line="360" w:lineRule="auto"/>
        <w:ind w:left="-993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Важнейшей задачей школы, в том числе, и преподавания физики, является формирование личности, способной ориентироваться в потоке информации в условиях непрерывного образования. Осознание общечеловеческих ценностей возможно только при соответствующем познавательном, нравственном, этическом и эстетическом воспитании школьника. В связи с этим главную цель обучения можно конкретизировать более частными целями: воспитание у школьников в процессе деятельности положительного отношения к науке вообще и к физике в частности; развитие интереса к физическим знаниям, научно - популярным статьям, жизненным проблемам. Физика является основой естествознания и современного научно - технического прогресса, что определяет следующие конкретные цели обучения: осознание учащимися роли физики в науке производстве, воспитание экологической культуры, понимание нравственных этических проблем, связанных с </w:t>
      </w:r>
      <w:proofErr w:type="gramStart"/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физикой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proofErr w:type="gramEnd"/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Использование информационных технологий в образовательном процессе делает обучение более содержательным, зрелищным, способствует развитию самостоятельности творческих способностей обучаемого, существенно повышает уровень индивидуализации обучения. Данные технологии позволяют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повышает уровень индивидуализации обучения. Данные технологии позволяют ребенку работать в своем собственном режиме, не создавая дискомфорта другим. Ученикам, обладающим высокими учебными возможностями, они создают условия за то же самое время получить углубленные или расширенные знания, что значительно экономит время обучаемого и обучающего. Причем ребенок сам выбирает и уровень учебного матер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ала, который может (а главное хочет) усво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ть. Полностью решается проблема "пропущенного" материала. На современном этапе развития школы выдвигается задача преобразован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я традиционной системы обучения в качественно новую систему образования задача воспитания грамотного, продуктивно мыслящего человека, адаптированного к новым условиям жизни в обществе. Естественной в учебно-воспитательном процессе становится установка на самостоятельное 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lastRenderedPageBreak/>
        <w:t xml:space="preserve">получение знания обучаемыми, на их самообразование и на самопознание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связи с этим в настоящее время особое внимание уделяется индивидуальному (ориентированному на личность) подходу при обучении реклама учащихся, созданию условий, для того чтобы ребёнок овладел многообразными способами самостоятельного получения и усвоения знаний, развивал свой творческий потенциал. Одним из важнейших направлений, решающих эту задачу, является внедрение информационных средств в процесс обучения [6]. Целью моей работы - </w:t>
      </w:r>
      <w:proofErr w:type="gramStart"/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рассмотреть</w:t>
      </w:r>
      <w:proofErr w:type="gramEnd"/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как влияет использование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познавательной активности учащихся. Свою задачу вижу в том, чтобы помоч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ь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учащимся через использование информационно - коммуникационных технологи создать условия для овладения обще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учебными навыками, знаниями по предмету для формирования интереса к физике. Конеч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ным результатом организации дан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 деятельности вижу повышение качества обучения по предмету физика. Теоретические положения по проблеме применения ИКТ на уроках физик основывались на концепции контекстного обучения А.А. Вербицкого и идея компьютерного обучения Е.И. </w:t>
      </w:r>
      <w:proofErr w:type="spellStart"/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Машбица</w:t>
      </w:r>
      <w:proofErr w:type="spellEnd"/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 Новизна темы заключается в комбинировании элементов известных метод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ы</w:t>
      </w:r>
      <w:r w:rsidRPr="00D6629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 технологий: технология модульного обучения, концепция и технологи укрупнения дидактических единиц П.М. Эрдниева, технология интенсификации обучения на основе схемных и знаковых моделей учебного материала В.Ф Шаталова, технология программированного обучения, компьютерные технологии обучения, дистанционное образование, метод проектов.</w:t>
      </w:r>
    </w:p>
    <w:p w14:paraId="710D9F7B" w14:textId="77777777" w:rsidR="00D6629A" w:rsidRPr="00D6629A" w:rsidRDefault="00D6629A" w:rsidP="00D6629A">
      <w:pPr>
        <w:spacing w:after="0" w:line="36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7E81E367" w14:textId="512B2927" w:rsidR="006C7E81" w:rsidRPr="00B61307" w:rsidRDefault="00497A18" w:rsidP="00EE1B0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FD699B3" wp14:editId="40DBCD0C">
            <wp:extent cx="6438900" cy="2400300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876" t="7353" r="5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7E81" w:rsidRPr="00B61307" w:rsidSect="00173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F4F81"/>
    <w:multiLevelType w:val="multilevel"/>
    <w:tmpl w:val="25744EC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18F"/>
    <w:rsid w:val="00044FEB"/>
    <w:rsid w:val="000A4F04"/>
    <w:rsid w:val="000F2427"/>
    <w:rsid w:val="0017379D"/>
    <w:rsid w:val="002010C4"/>
    <w:rsid w:val="002B4C0B"/>
    <w:rsid w:val="0030320A"/>
    <w:rsid w:val="003C3DF1"/>
    <w:rsid w:val="00432104"/>
    <w:rsid w:val="00497A18"/>
    <w:rsid w:val="004B608F"/>
    <w:rsid w:val="005D517B"/>
    <w:rsid w:val="006B454D"/>
    <w:rsid w:val="006C7E81"/>
    <w:rsid w:val="008F3B67"/>
    <w:rsid w:val="009E0876"/>
    <w:rsid w:val="00A871ED"/>
    <w:rsid w:val="00B61307"/>
    <w:rsid w:val="00B810C5"/>
    <w:rsid w:val="00B8418F"/>
    <w:rsid w:val="00D6629A"/>
    <w:rsid w:val="00EE1B08"/>
    <w:rsid w:val="00F3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DC7D"/>
  <w15:docId w15:val="{9E58636C-A528-4E27-9982-2757CC034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C7E8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3"/>
    <w:rsid w:val="006C7E81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C7E81"/>
    <w:rPr>
      <w:rFonts w:ascii="Times New Roman" w:eastAsia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30pt">
    <w:name w:val="Основной текст (3) + Не курсив;Интервал 0 pt"/>
    <w:basedOn w:val="3"/>
    <w:rsid w:val="006C7E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6C7E81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6C7E81"/>
    <w:pPr>
      <w:widowControl w:val="0"/>
      <w:shd w:val="clear" w:color="auto" w:fill="FFFFFF"/>
      <w:spacing w:after="0" w:line="360" w:lineRule="exact"/>
    </w:pPr>
    <w:rPr>
      <w:rFonts w:ascii="Times New Roman" w:eastAsia="Times New Roman" w:hAnsi="Times New Roman" w:cs="Times New Roman"/>
      <w:i/>
      <w:iCs/>
      <w:spacing w:val="-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cp:lastPrinted>2023-07-11T11:12:00Z</cp:lastPrinted>
  <dcterms:created xsi:type="dcterms:W3CDTF">2023-07-11T17:21:00Z</dcterms:created>
  <dcterms:modified xsi:type="dcterms:W3CDTF">2023-07-11T17:21:00Z</dcterms:modified>
</cp:coreProperties>
</file>