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0DC37" w14:textId="77777777" w:rsidR="008C2110" w:rsidRPr="00100AD4" w:rsidRDefault="00A36240" w:rsidP="00100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4.1.1</w:t>
      </w:r>
      <w:r w:rsidR="00C24EC9" w:rsidRPr="00100AD4">
        <w:rPr>
          <w:rFonts w:ascii="Times New Roman" w:hAnsi="Times New Roman" w:cs="Times New Roman"/>
          <w:b/>
          <w:sz w:val="28"/>
          <w:szCs w:val="28"/>
        </w:rPr>
        <w:t>.  Владения современными образовательными технологиями Письменный отчет об использовании современных образовательных, информационно - коммуникационных, в том числе сетевых и дистанционных, здоровьесберегающих технологии в учебном процессе.</w:t>
      </w:r>
    </w:p>
    <w:p w14:paraId="462D1846" w14:textId="77777777" w:rsidR="00475657" w:rsidRDefault="00C24EC9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 w:rsidRPr="00100AD4">
        <w:rPr>
          <w:sz w:val="28"/>
          <w:szCs w:val="28"/>
        </w:rPr>
        <w:t xml:space="preserve">  </w:t>
      </w:r>
      <w:r w:rsidR="00475657">
        <w:rPr>
          <w:color w:val="181818"/>
          <w:sz w:val="28"/>
          <w:szCs w:val="28"/>
        </w:rPr>
        <w:t>В своей педагогической деятельности  руководствуюсь законом РФ « Об образовании», Концепцией модернизации российского образования, образовательной  программой и программой развития ОУ. Целью моей педагогической деятельности является формирование коммуникативной компетенции, включение каждого ребёнка в учебно-воспитательный процесс, обеспечение учащихся качественным образованием.</w:t>
      </w:r>
    </w:p>
    <w:p w14:paraId="4B091DA8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В связи с поставленной целью реализую следующие задачи: обеспечить каждому школьнику базовый уровень знаний по предмету через внедрение современных технологий; обеспечить индивидуальное развитие детей через организацию учебной работы; выстраивать педагогическую деятельность, учитывая уровень обученности, воспитанности и личностное развитие учащихся; научить собирать, систематизировать и обобщать нужную информацию, осмысленно работать с подобранным материалом, справочным инструментарием, помочь учащимся овладеть навыками самостоятельной работы. В работе большое внимание уделяю  обеспечению успешной познавательной деятельности учащихся и  развитию навыков самостоятельной деятельности на уроках физики  и математики в процессе подготовки к ГИА и ЕГЭ, поэтому работаю  над  темой самообразования  «Использование тестовых заданий при изучении физики в процессе подготовки к ГИА и ЕГЭ».</w:t>
      </w:r>
    </w:p>
    <w:p w14:paraId="37C382E9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</w:t>
      </w:r>
    </w:p>
    <w:p w14:paraId="6281E60E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rFonts w:ascii="Arial" w:hAnsi="Arial" w:cs="Arial"/>
          <w:color w:val="181818"/>
          <w:sz w:val="17"/>
          <w:szCs w:val="17"/>
        </w:rPr>
      </w:pPr>
      <w:r>
        <w:rPr>
          <w:b/>
          <w:bCs/>
          <w:color w:val="181818"/>
          <w:sz w:val="28"/>
          <w:szCs w:val="28"/>
        </w:rPr>
        <w:t>Технологии и приёмы, применяемые в педагогической деятельности.</w:t>
      </w:r>
    </w:p>
    <w:p w14:paraId="2C6396E1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         Изменения, происходящие в стране, в обществе, реализация национального проекта «Образование», предъявили новые требования к моей работе. На практике применяю современные технологии: здоровьесберегающие, игровые, компьютерные, личностно-ориентированные ( обучение в сотрудничестве, разноуровневое обучение). Выбор технологии зависит от типа урока, его целей, изучаемого материала.</w:t>
      </w:r>
    </w:p>
    <w:p w14:paraId="03A00FE2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i/>
          <w:iCs/>
          <w:color w:val="181818"/>
          <w:sz w:val="28"/>
          <w:szCs w:val="28"/>
          <w:u w:val="single"/>
        </w:rPr>
        <w:lastRenderedPageBreak/>
        <w:t>Здоровьесберегающие технологии.</w:t>
      </w:r>
    </w:p>
    <w:p w14:paraId="2E8DF1EC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         В своей работе использую здоровьесберегающие технологии. Стараюсь вести преподавание в ходе личностного общения, совмещения делового и личностного плана общения учителя и учеников на уроке. Обучение каждого ученика веду на доступном для него уровне и в оптимальном для него темпе. Достигнуть этого можно путём дифференциации заданий по объёму, сложности и проведением различных форм организации деятельности на уроке (индивидуальная, парная, групповая, фронтальная).  Стараюсь сократить до минимума объем домашних заданий, перенеся большую часть учебной нагрузки на урок. Для предупреждения переутомления  и поддержания интереса у школьников к изучаемому материалу, чередую различные виды деятельности на уроке. В содержание урока ввожу вопросы, связанные со здоровым образом жизни и деятельности человека.</w:t>
      </w:r>
    </w:p>
    <w:p w14:paraId="1686B3A4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i/>
          <w:iCs/>
          <w:color w:val="181818"/>
          <w:sz w:val="28"/>
          <w:szCs w:val="28"/>
          <w:u w:val="single"/>
        </w:rPr>
        <w:t>Игровые технологии.</w:t>
      </w:r>
    </w:p>
    <w:p w14:paraId="48A66A4D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         Актуализация личностного потенциала, сил саморазвития ученика обеспечивается через игру как одного из видов учебной деятельности на уроке, приводящего к саморазвитию участников учебного процесса. Особенностью игровых технологий является то. Что в игре все равны. Она посильна каждому ученику. Чувство равенства, атмосфера увлечённости и радости, ощущение посильности заданий – всё это даёт возможность ученику преодолеть стеснительность. Незаметно усваивается материал, а вместе с ним возникает чувство удовлетворения.</w:t>
      </w:r>
    </w:p>
    <w:p w14:paraId="3348F001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         В своей работе часто использую дидактические игры: кроссворды, ребусы, загадки, пословицы. На внеклассных мероприятиях ( физические и математические брейн-ринги, заседания интеллектуального казино) совершенствуются познавательные способности учащихся,  происходит осмысление и закрепление учебного материала, применение его в новых ситуациях.</w:t>
      </w:r>
    </w:p>
    <w:p w14:paraId="102C1CA6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i/>
          <w:iCs/>
          <w:color w:val="181818"/>
          <w:sz w:val="28"/>
          <w:szCs w:val="28"/>
          <w:u w:val="single"/>
        </w:rPr>
        <w:t>Личностно- ориентированные технологии (обучение в сотрудничестве, метод проектов, разноуровневое обучение).</w:t>
      </w:r>
    </w:p>
    <w:p w14:paraId="0753CE52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lastRenderedPageBreak/>
        <w:t>          Основная цель – учиться вместе, стимулировать интерес ребят к определённым проблемам, организовать учебно – воспитательный процесс, при котором каждый ученик имеет возможность овладевать учебным материалом на разных уровнях, в зависимости от  его способностей и индивидуальных особенностей.</w:t>
      </w:r>
    </w:p>
    <w:p w14:paraId="351ED43D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           Методы, которые я использую в данной технологии: обучение в команде, исследовательская работа в группах. Например, при изучении  темы «Электрические цепи» класс разбивается на группы, каждой группе выдаётся необходимое оборудование. Задача группы разобраться в особенностях последовательного и параллельного соединения проводников.</w:t>
      </w:r>
    </w:p>
    <w:p w14:paraId="7AC107B1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i/>
          <w:iCs/>
          <w:color w:val="181818"/>
          <w:sz w:val="28"/>
          <w:szCs w:val="28"/>
          <w:u w:val="single"/>
        </w:rPr>
        <w:t>Компьютерные технологии.</w:t>
      </w:r>
    </w:p>
    <w:p w14:paraId="5A5101D8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Одним из средств, превращающих обучение физике и математике в творческий процесс является использование компьютерных информационных технологий в педагогической деятельности учителя. Эта технология позволяет осуществить индивидуальный процесс к учащимся, корректировать учебные планы. Исходя из интересов и возможностей отдельных учеников.</w:t>
      </w:r>
    </w:p>
    <w:p w14:paraId="70C08EB6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В своей работе уделяю обеспечению успешной познавательной деятельности учащихся и развитию навыков самостоятельной деятельности на уроках физики и математики в процессе подготовки к ГИА и ЕГЭ. На уроках я применяю современные образовательные  информационно- коммуникационные технологии . Я разработала серию уроков с применением   программного обеспечения ActivInspire</w:t>
      </w:r>
      <w:r>
        <w:rPr>
          <w:color w:val="181818"/>
        </w:rPr>
        <w:t> , </w:t>
      </w:r>
      <w:r>
        <w:rPr>
          <w:color w:val="181818"/>
          <w:sz w:val="28"/>
          <w:szCs w:val="28"/>
        </w:rPr>
        <w:t>ElitePanaboard и</w:t>
      </w:r>
      <w:r>
        <w:rPr>
          <w:color w:val="181818"/>
        </w:rPr>
        <w:t> </w:t>
      </w:r>
      <w:r>
        <w:rPr>
          <w:color w:val="181818"/>
          <w:sz w:val="28"/>
          <w:szCs w:val="28"/>
        </w:rPr>
        <w:t>StarBoar Software. Возможности интерактивных презентаций позволяют активизировать работу на уроке, способствуют развитию познавательного интереса к предмету.  В своей работе использую учебно - методическую библиотеку, знакомлю учащихся с физическими экспериментами, изображенными с помощью видеоряда, применяю мультимедийные задачники, в которых нашли отражение задания по всему школьному курсу физики. Рекомендую своим ученикам использовать диски «Готовимся к ЕГЭ. Физика», где они смогут получить информацию о правилах ЕГЭ, о </w:t>
      </w:r>
      <w:hyperlink r:id="rId5" w:tgtFrame="_blank" w:history="1">
        <w:r>
          <w:rPr>
            <w:rStyle w:val="a5"/>
            <w:color w:val="000000"/>
            <w:sz w:val="28"/>
            <w:szCs w:val="28"/>
          </w:rPr>
          <w:t xml:space="preserve">составе </w:t>
        </w:r>
        <w:r>
          <w:rPr>
            <w:rStyle w:val="a5"/>
            <w:color w:val="000000"/>
            <w:sz w:val="28"/>
            <w:szCs w:val="28"/>
          </w:rPr>
          <w:lastRenderedPageBreak/>
          <w:t>экзаменационной работы по физике</w:t>
        </w:r>
      </w:hyperlink>
      <w:r>
        <w:rPr>
          <w:color w:val="181818"/>
          <w:sz w:val="28"/>
          <w:szCs w:val="28"/>
        </w:rPr>
        <w:t>, мировых опытах проведения подобных экзаменов, демонстрационных вариантах. Учащиеся смогут воспользоваться  конспектами по физике, материалом для рефератов по физике, поразмышлять над занимательными задачами, подробнее ознакомятся с  историей физических открытий и исследований.</w:t>
      </w:r>
      <w:r>
        <w:rPr>
          <w:rFonts w:ascii="Arial" w:hAnsi="Arial" w:cs="Arial"/>
          <w:color w:val="181818"/>
        </w:rPr>
        <w:t> </w:t>
      </w:r>
      <w:r>
        <w:rPr>
          <w:color w:val="181818"/>
          <w:sz w:val="28"/>
          <w:szCs w:val="28"/>
        </w:rPr>
        <w:t>Применяю сетевые и дистанционные технологии: систематически провожу дистанционные занятия по подготовке учащихся к ЕГЭ по физике на сайте </w:t>
      </w:r>
      <w:hyperlink r:id="rId6" w:tgtFrame="_blank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r>
          <w:rPr>
            <w:rStyle w:val="a5"/>
            <w:color w:val="000000"/>
            <w:sz w:val="28"/>
            <w:szCs w:val="28"/>
            <w:lang w:val="en-US"/>
          </w:rPr>
          <w:t>reshuege</w:t>
        </w:r>
        <w:r>
          <w:rPr>
            <w:rStyle w:val="a5"/>
            <w:color w:val="000000"/>
            <w:sz w:val="28"/>
            <w:szCs w:val="28"/>
          </w:rPr>
          <w:t>.</w:t>
        </w:r>
        <w:r>
          <w:rPr>
            <w:rStyle w:val="a5"/>
            <w:color w:val="000000"/>
            <w:sz w:val="28"/>
            <w:szCs w:val="28"/>
            <w:lang w:val="en-US"/>
          </w:rPr>
          <w:t>ru</w:t>
        </w:r>
      </w:hyperlink>
      <w:r>
        <w:rPr>
          <w:color w:val="181818"/>
          <w:sz w:val="28"/>
          <w:szCs w:val="28"/>
        </w:rPr>
        <w:t> и http://сдамгиа.рф  Дмитрия Гущина. В своей работе использую материалы сайта журнала «Школьные годы» (/http://www icdau.ru) и материалы на образовательном портале Pedcovet.ru .</w:t>
      </w:r>
    </w:p>
    <w:p w14:paraId="262FD4C1" w14:textId="77777777" w:rsidR="00475657" w:rsidRDefault="00475657" w:rsidP="0047565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181818"/>
          <w:sz w:val="17"/>
          <w:szCs w:val="17"/>
        </w:rPr>
      </w:pPr>
      <w:r>
        <w:rPr>
          <w:color w:val="181818"/>
          <w:sz w:val="28"/>
          <w:szCs w:val="28"/>
        </w:rPr>
        <w:t>Свои уроки я провожу в кабинете, который оснащен компьютером,  интерактивной доской, есть выход в интернет. Поэтому на уроках и дополнительных занятиях активно использую онлайн обучение и тестирование.        Физика и математика являются одними из самых трудных предметов. Считаю необходимым осуществлять постоянный поиск  различных форм и методов повышения мотивации учащихся к изучению физики и математики. Для этого стараюсь применять на уроках цифровые образовательные ресурсы, разнообразить формы подачи материала. Привлекаю учащихся к участию в исследовательской работе, проектной деятельности, созданию презентаций.</w:t>
      </w:r>
    </w:p>
    <w:p w14:paraId="1401B4AD" w14:textId="23CE9593" w:rsidR="00100AD4" w:rsidRPr="00100AD4" w:rsidRDefault="00226CC0" w:rsidP="00226C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1E0868B2" wp14:editId="429FE337">
            <wp:simplePos x="0" y="0"/>
            <wp:positionH relativeFrom="column">
              <wp:posOffset>1729740</wp:posOffset>
            </wp:positionH>
            <wp:positionV relativeFrom="paragraph">
              <wp:posOffset>287655</wp:posOffset>
            </wp:positionV>
            <wp:extent cx="1146810" cy="588010"/>
            <wp:effectExtent l="0" t="0" r="0" b="0"/>
            <wp:wrapThrough wrapText="bothSides">
              <wp:wrapPolygon edited="0">
                <wp:start x="0" y="0"/>
                <wp:lineTo x="0" y="20994"/>
                <wp:lineTo x="21169" y="20994"/>
                <wp:lineTo x="21169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моя подпись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114"/>
                    <a:stretch/>
                  </pic:blipFill>
                  <pic:spPr bwMode="auto">
                    <a:xfrm>
                      <a:off x="0" y="0"/>
                      <a:ext cx="1146810" cy="58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07D0C0B" w14:textId="4A84CFF9" w:rsidR="00100AD4" w:rsidRPr="00100AD4" w:rsidRDefault="00305B7A" w:rsidP="00100A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475657">
        <w:rPr>
          <w:rFonts w:ascii="Times New Roman" w:hAnsi="Times New Roman" w:cs="Times New Roman"/>
          <w:sz w:val="28"/>
          <w:szCs w:val="28"/>
        </w:rPr>
        <w:t xml:space="preserve">физики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6CC0">
        <w:rPr>
          <w:noProof/>
        </w:rPr>
        <mc:AlternateContent>
          <mc:Choice Requires="wps">
            <w:drawing>
              <wp:inline distT="0" distB="0" distL="0" distR="0" wp14:anchorId="5A23491D" wp14:editId="463DC394">
                <wp:extent cx="304800" cy="304800"/>
                <wp:effectExtent l="0" t="0" r="0" b="0"/>
                <wp:docPr id="5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D43B92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MYswRHoAQAAxAMAAA4AAAAAAAAAAAAAAAAALgIAAGRycy9lMm9Eb2MueG1sUEsBAi0A&#10;FAAGAAgAAAAhAEyg6SzYAAAAAwEAAA8AAAAAAAAAAAAAAAAAQgQAAGRycy9kb3ducmV2LnhtbFBL&#10;BQYAAAAABAAEAPMAAABHBQAAAAA=&#10;" filled="f" stroked="f">
                <o:lock v:ext="edit" aspectratio="t"/>
                <w10:anchorlock/>
              </v:rect>
            </w:pict>
          </mc:Fallback>
        </mc:AlternateContent>
      </w:r>
      <w:r w:rsidR="00FF238C">
        <w:rPr>
          <w:rFonts w:ascii="Times New Roman" w:hAnsi="Times New Roman" w:cs="Times New Roman"/>
          <w:sz w:val="28"/>
          <w:szCs w:val="28"/>
        </w:rPr>
        <w:t xml:space="preserve">  </w:t>
      </w:r>
      <w:r w:rsidR="000B64AF">
        <w:rPr>
          <w:rFonts w:ascii="Times New Roman" w:hAnsi="Times New Roman" w:cs="Times New Roman"/>
          <w:sz w:val="28"/>
          <w:szCs w:val="28"/>
        </w:rPr>
        <w:t>Элдерханова А.Х.</w:t>
      </w:r>
      <w:r w:rsidR="000457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43C880" w14:textId="77777777" w:rsidR="00A36240" w:rsidRDefault="00A36240" w:rsidP="00A36240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B6FD3C7" w14:textId="77777777" w:rsidR="000B64AF" w:rsidRPr="000B64AF" w:rsidRDefault="000B64AF" w:rsidP="000B6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1C6E1B" w14:textId="68A5C796" w:rsidR="000B64AF" w:rsidRDefault="00226CC0" w:rsidP="000B64AF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AE6B151" wp14:editId="02849C3F">
            <wp:extent cx="5940425" cy="1901689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01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28C14" w14:textId="3CE1E26D" w:rsidR="003A12D1" w:rsidRPr="00EE3A9E" w:rsidRDefault="000B64AF" w:rsidP="00226CC0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A12D1" w:rsidRPr="00EE3A9E" w:rsidSect="00100AD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155F7"/>
    <w:multiLevelType w:val="hybridMultilevel"/>
    <w:tmpl w:val="E36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C9"/>
    <w:rsid w:val="000457B4"/>
    <w:rsid w:val="000B64AF"/>
    <w:rsid w:val="000E15A1"/>
    <w:rsid w:val="000E244B"/>
    <w:rsid w:val="00100AD4"/>
    <w:rsid w:val="00120C92"/>
    <w:rsid w:val="00217585"/>
    <w:rsid w:val="00226CC0"/>
    <w:rsid w:val="0025306B"/>
    <w:rsid w:val="00305B7A"/>
    <w:rsid w:val="003A12D1"/>
    <w:rsid w:val="003D5BC9"/>
    <w:rsid w:val="00475657"/>
    <w:rsid w:val="00644D06"/>
    <w:rsid w:val="006C7178"/>
    <w:rsid w:val="0072527F"/>
    <w:rsid w:val="007A11DB"/>
    <w:rsid w:val="007C299A"/>
    <w:rsid w:val="0084533C"/>
    <w:rsid w:val="008C2110"/>
    <w:rsid w:val="009B638F"/>
    <w:rsid w:val="009C461D"/>
    <w:rsid w:val="00A01719"/>
    <w:rsid w:val="00A0273C"/>
    <w:rsid w:val="00A36240"/>
    <w:rsid w:val="00A7346B"/>
    <w:rsid w:val="00BA37B0"/>
    <w:rsid w:val="00C10619"/>
    <w:rsid w:val="00C24EC9"/>
    <w:rsid w:val="00EE3A9E"/>
    <w:rsid w:val="00F20714"/>
    <w:rsid w:val="00FF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ACE9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A9E"/>
    <w:pPr>
      <w:ind w:left="720"/>
      <w:contextualSpacing/>
    </w:pPr>
  </w:style>
  <w:style w:type="paragraph" w:styleId="a4">
    <w:name w:val="No Spacing"/>
    <w:basedOn w:val="a"/>
    <w:uiPriority w:val="1"/>
    <w:qFormat/>
    <w:rsid w:val="00475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7565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6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6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huege.ru/" TargetMode="External"/><Relationship Id="rId5" Type="http://schemas.openxmlformats.org/officeDocument/2006/relationships/hyperlink" Target="http://uztest.ru/testege/?sub=egewha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cp:lastPrinted>2023-07-11T17:06:00Z</cp:lastPrinted>
  <dcterms:created xsi:type="dcterms:W3CDTF">2023-07-11T17:13:00Z</dcterms:created>
  <dcterms:modified xsi:type="dcterms:W3CDTF">2023-07-11T17:13:00Z</dcterms:modified>
</cp:coreProperties>
</file>