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34" w:rsidRPr="004758D4" w:rsidRDefault="00166C34" w:rsidP="00166C34">
      <w:pPr>
        <w:jc w:val="center"/>
        <w:rPr>
          <w:rFonts w:ascii="Times New Roman" w:hAnsi="Times New Roman" w:cs="Times New Roman"/>
          <w:b/>
          <w:sz w:val="24"/>
        </w:rPr>
      </w:pPr>
      <w:r w:rsidRPr="004758D4">
        <w:rPr>
          <w:rFonts w:ascii="Times New Roman" w:hAnsi="Times New Roman" w:cs="Times New Roman"/>
          <w:b/>
          <w:sz w:val="24"/>
        </w:rPr>
        <w:t>Дорожная карта по реализации проекта ранней профессиональной ориентации учащихся 6 -11 классов «Билет в будущее» в 2023 году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835"/>
      </w:tblGrid>
      <w:tr w:rsidR="00166C34" w:rsidTr="004758D4">
        <w:tc>
          <w:tcPr>
            <w:tcW w:w="709" w:type="dxa"/>
          </w:tcPr>
          <w:p w:rsidR="00166C34" w:rsidRPr="00D12133" w:rsidRDefault="00166C3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13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1213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1213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45" w:type="dxa"/>
          </w:tcPr>
          <w:p w:rsidR="00166C34" w:rsidRPr="00D12133" w:rsidRDefault="00166C3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13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</w:tcPr>
          <w:p w:rsidR="00166C34" w:rsidRPr="00D12133" w:rsidRDefault="00166C3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13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35" w:type="dxa"/>
          </w:tcPr>
          <w:p w:rsidR="00166C34" w:rsidRPr="00D12133" w:rsidRDefault="00166C3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13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66C34" w:rsidTr="004758D4">
        <w:tc>
          <w:tcPr>
            <w:tcW w:w="709" w:type="dxa"/>
          </w:tcPr>
          <w:p w:rsidR="00166C34" w:rsidRPr="00166C34" w:rsidRDefault="00166C34" w:rsidP="00166C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166C34" w:rsidRPr="00D12133" w:rsidRDefault="00166C34" w:rsidP="00D12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3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родительского сообщества о возможности участия учащихся 6-9 классов в мероприятиях проекта</w:t>
            </w:r>
          </w:p>
        </w:tc>
        <w:tc>
          <w:tcPr>
            <w:tcW w:w="1843" w:type="dxa"/>
          </w:tcPr>
          <w:p w:rsidR="00166C34" w:rsidRPr="004758D4" w:rsidRDefault="00D12133" w:rsidP="0016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Pr="0047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47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166C34" w:rsidRPr="004758D4" w:rsidRDefault="00D12133" w:rsidP="00D1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</w:t>
            </w:r>
          </w:p>
        </w:tc>
      </w:tr>
      <w:tr w:rsidR="00166C34" w:rsidTr="004758D4">
        <w:tc>
          <w:tcPr>
            <w:tcW w:w="709" w:type="dxa"/>
          </w:tcPr>
          <w:p w:rsidR="00166C34" w:rsidRPr="00D12133" w:rsidRDefault="00D12133" w:rsidP="00166C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245" w:type="dxa"/>
          </w:tcPr>
          <w:p w:rsidR="00166C34" w:rsidRPr="00D12133" w:rsidRDefault="00D12133" w:rsidP="00D12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33"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 проекта на официальном сайте школы</w:t>
            </w:r>
          </w:p>
        </w:tc>
        <w:tc>
          <w:tcPr>
            <w:tcW w:w="1843" w:type="dxa"/>
          </w:tcPr>
          <w:p w:rsidR="00166C34" w:rsidRPr="004758D4" w:rsidRDefault="00D12133" w:rsidP="0016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835" w:type="dxa"/>
          </w:tcPr>
          <w:p w:rsidR="00166C34" w:rsidRPr="004758D4" w:rsidRDefault="00D12133" w:rsidP="0016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  <w:proofErr w:type="spell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166C34" w:rsidTr="004758D4">
        <w:tc>
          <w:tcPr>
            <w:tcW w:w="709" w:type="dxa"/>
          </w:tcPr>
          <w:p w:rsidR="00166C34" w:rsidRPr="00D12133" w:rsidRDefault="00D12133" w:rsidP="00166C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2133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245" w:type="dxa"/>
          </w:tcPr>
          <w:p w:rsidR="00166C34" w:rsidRPr="00D12133" w:rsidRDefault="00D12133" w:rsidP="00D12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33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на платформе проекта «Билет в будущее»</w:t>
            </w:r>
          </w:p>
        </w:tc>
        <w:tc>
          <w:tcPr>
            <w:tcW w:w="1843" w:type="dxa"/>
          </w:tcPr>
          <w:p w:rsidR="00166C34" w:rsidRPr="004758D4" w:rsidRDefault="004758D4" w:rsidP="0016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с 03.10.2022</w:t>
            </w:r>
          </w:p>
        </w:tc>
        <w:tc>
          <w:tcPr>
            <w:tcW w:w="2835" w:type="dxa"/>
          </w:tcPr>
          <w:p w:rsidR="00166C34" w:rsidRPr="004758D4" w:rsidRDefault="004758D4" w:rsidP="0016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  <w:proofErr w:type="spell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166C34" w:rsidTr="004758D4">
        <w:tc>
          <w:tcPr>
            <w:tcW w:w="709" w:type="dxa"/>
          </w:tcPr>
          <w:p w:rsidR="00166C34" w:rsidRPr="00D12133" w:rsidRDefault="00D12133" w:rsidP="00166C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5245" w:type="dxa"/>
          </w:tcPr>
          <w:p w:rsidR="00166C34" w:rsidRPr="00D12133" w:rsidRDefault="00D12133" w:rsidP="00D12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33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proofErr w:type="spellStart"/>
            <w:r w:rsidRPr="00D12133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D12133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тестирования участниками</w:t>
            </w:r>
          </w:p>
        </w:tc>
        <w:tc>
          <w:tcPr>
            <w:tcW w:w="1843" w:type="dxa"/>
          </w:tcPr>
          <w:p w:rsidR="00166C34" w:rsidRPr="004758D4" w:rsidRDefault="004758D4" w:rsidP="0016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03.10.- 30.11.2022</w:t>
            </w:r>
          </w:p>
        </w:tc>
        <w:tc>
          <w:tcPr>
            <w:tcW w:w="2835" w:type="dxa"/>
          </w:tcPr>
          <w:p w:rsidR="00166C34" w:rsidRPr="004758D4" w:rsidRDefault="004758D4" w:rsidP="0016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  <w:proofErr w:type="spell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З.С</w:t>
            </w:r>
          </w:p>
        </w:tc>
      </w:tr>
      <w:tr w:rsidR="00166C34" w:rsidTr="004758D4">
        <w:tc>
          <w:tcPr>
            <w:tcW w:w="709" w:type="dxa"/>
          </w:tcPr>
          <w:p w:rsidR="00166C34" w:rsidRPr="004758D4" w:rsidRDefault="00D12133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8D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45" w:type="dxa"/>
          </w:tcPr>
          <w:p w:rsidR="00166C34" w:rsidRPr="00D12133" w:rsidRDefault="00D12133" w:rsidP="00D12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33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мероприятий ознакомительного формата</w:t>
            </w:r>
          </w:p>
        </w:tc>
        <w:tc>
          <w:tcPr>
            <w:tcW w:w="1843" w:type="dxa"/>
          </w:tcPr>
          <w:p w:rsidR="00166C34" w:rsidRPr="004758D4" w:rsidRDefault="004758D4" w:rsidP="004758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03.10.2022</w:t>
            </w:r>
          </w:p>
        </w:tc>
        <w:tc>
          <w:tcPr>
            <w:tcW w:w="2835" w:type="dxa"/>
          </w:tcPr>
          <w:p w:rsidR="00166C34" w:rsidRDefault="004758D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  <w:proofErr w:type="spellStart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Pr="004758D4">
              <w:rPr>
                <w:rFonts w:ascii="Times New Roman" w:hAnsi="Times New Roman" w:cs="Times New Roman"/>
                <w:sz w:val="24"/>
                <w:szCs w:val="24"/>
              </w:rPr>
              <w:t xml:space="preserve"> З.С</w:t>
            </w:r>
          </w:p>
        </w:tc>
      </w:tr>
      <w:tr w:rsidR="00D12133" w:rsidTr="004758D4">
        <w:tc>
          <w:tcPr>
            <w:tcW w:w="709" w:type="dxa"/>
          </w:tcPr>
          <w:p w:rsidR="00D12133" w:rsidRPr="004758D4" w:rsidRDefault="00D12133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8D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45" w:type="dxa"/>
          </w:tcPr>
          <w:p w:rsidR="00D12133" w:rsidRPr="00D12133" w:rsidRDefault="00D12133" w:rsidP="00D12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33">
              <w:rPr>
                <w:rFonts w:ascii="Times New Roman" w:hAnsi="Times New Roman" w:cs="Times New Roman"/>
                <w:sz w:val="28"/>
                <w:szCs w:val="28"/>
              </w:rPr>
              <w:t>Оформление отчетных документов</w:t>
            </w:r>
          </w:p>
        </w:tc>
        <w:tc>
          <w:tcPr>
            <w:tcW w:w="1843" w:type="dxa"/>
          </w:tcPr>
          <w:p w:rsidR="00D12133" w:rsidRPr="004758D4" w:rsidRDefault="004758D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8D4">
              <w:rPr>
                <w:rFonts w:ascii="Times New Roman" w:hAnsi="Times New Roman" w:cs="Times New Roman"/>
                <w:sz w:val="24"/>
              </w:rPr>
              <w:t>В течение срока реализации</w:t>
            </w:r>
          </w:p>
        </w:tc>
        <w:tc>
          <w:tcPr>
            <w:tcW w:w="2835" w:type="dxa"/>
          </w:tcPr>
          <w:p w:rsidR="00D12133" w:rsidRPr="004758D4" w:rsidRDefault="004758D4" w:rsidP="00166C34">
            <w:pPr>
              <w:jc w:val="center"/>
              <w:rPr>
                <w:rFonts w:ascii="Times New Roman" w:hAnsi="Times New Roman" w:cs="Times New Roman"/>
              </w:rPr>
            </w:pPr>
            <w:r w:rsidRPr="004758D4">
              <w:rPr>
                <w:rFonts w:ascii="Times New Roman" w:hAnsi="Times New Roman" w:cs="Times New Roman"/>
                <w:sz w:val="24"/>
              </w:rPr>
              <w:t>Педаго</w:t>
            </w:r>
            <w:proofErr w:type="gramStart"/>
            <w:r w:rsidRPr="004758D4"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 w:rsidRPr="004758D4">
              <w:rPr>
                <w:rFonts w:ascii="Times New Roman" w:hAnsi="Times New Roman" w:cs="Times New Roman"/>
                <w:sz w:val="24"/>
              </w:rPr>
              <w:t xml:space="preserve"> психолог </w:t>
            </w:r>
            <w:proofErr w:type="spellStart"/>
            <w:r w:rsidRPr="004758D4">
              <w:rPr>
                <w:rFonts w:ascii="Times New Roman" w:hAnsi="Times New Roman" w:cs="Times New Roman"/>
                <w:sz w:val="24"/>
              </w:rPr>
              <w:t>Гаджиалиева</w:t>
            </w:r>
            <w:proofErr w:type="spellEnd"/>
            <w:r w:rsidRPr="004758D4">
              <w:rPr>
                <w:rFonts w:ascii="Times New Roman" w:hAnsi="Times New Roman" w:cs="Times New Roman"/>
                <w:sz w:val="24"/>
              </w:rPr>
              <w:t xml:space="preserve"> З.С</w:t>
            </w:r>
          </w:p>
        </w:tc>
      </w:tr>
      <w:tr w:rsidR="00D12133" w:rsidTr="004758D4">
        <w:tc>
          <w:tcPr>
            <w:tcW w:w="709" w:type="dxa"/>
          </w:tcPr>
          <w:p w:rsidR="00D12133" w:rsidRPr="004758D4" w:rsidRDefault="00D12133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8D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45" w:type="dxa"/>
          </w:tcPr>
          <w:p w:rsidR="00D12133" w:rsidRPr="00D12133" w:rsidRDefault="00D12133" w:rsidP="00D12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12133">
              <w:rPr>
                <w:rFonts w:ascii="Times New Roman" w:hAnsi="Times New Roman" w:cs="Times New Roman"/>
                <w:sz w:val="28"/>
                <w:szCs w:val="28"/>
              </w:rPr>
              <w:t>Участие учащихся в практических мероприятиях проекта в формате проб по актуальным профессиям в очном и онлайн-форматах, в соответствии с расписанием практических мероприятий на площадках проведения практических мероприятий</w:t>
            </w:r>
            <w:proofErr w:type="gramEnd"/>
          </w:p>
        </w:tc>
        <w:tc>
          <w:tcPr>
            <w:tcW w:w="1843" w:type="dxa"/>
          </w:tcPr>
          <w:p w:rsidR="00D12133" w:rsidRPr="004758D4" w:rsidRDefault="004758D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с 15 октября по 30</w:t>
            </w:r>
            <w:r w:rsidRPr="004758D4">
              <w:rPr>
                <w:rFonts w:ascii="Times New Roman" w:hAnsi="Times New Roman" w:cs="Times New Roman"/>
                <w:sz w:val="24"/>
              </w:rPr>
              <w:t xml:space="preserve"> ноября 2022 года</w:t>
            </w:r>
          </w:p>
        </w:tc>
        <w:tc>
          <w:tcPr>
            <w:tcW w:w="2835" w:type="dxa"/>
          </w:tcPr>
          <w:p w:rsidR="00D12133" w:rsidRDefault="004758D4" w:rsidP="00166C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8D4">
              <w:rPr>
                <w:rFonts w:ascii="Times New Roman" w:hAnsi="Times New Roman" w:cs="Times New Roman"/>
                <w:sz w:val="24"/>
              </w:rPr>
              <w:t>Педаго</w:t>
            </w:r>
            <w:proofErr w:type="gramStart"/>
            <w:r w:rsidRPr="004758D4"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 w:rsidRPr="004758D4">
              <w:rPr>
                <w:rFonts w:ascii="Times New Roman" w:hAnsi="Times New Roman" w:cs="Times New Roman"/>
                <w:sz w:val="24"/>
              </w:rPr>
              <w:t xml:space="preserve"> психолог </w:t>
            </w:r>
            <w:proofErr w:type="spellStart"/>
            <w:r w:rsidRPr="004758D4">
              <w:rPr>
                <w:rFonts w:ascii="Times New Roman" w:hAnsi="Times New Roman" w:cs="Times New Roman"/>
                <w:sz w:val="24"/>
              </w:rPr>
              <w:t>Гаджиалиева</w:t>
            </w:r>
            <w:proofErr w:type="spellEnd"/>
            <w:r w:rsidRPr="004758D4">
              <w:rPr>
                <w:rFonts w:ascii="Times New Roman" w:hAnsi="Times New Roman" w:cs="Times New Roman"/>
                <w:sz w:val="24"/>
              </w:rPr>
              <w:t xml:space="preserve"> З.С</w:t>
            </w:r>
          </w:p>
        </w:tc>
      </w:tr>
    </w:tbl>
    <w:p w:rsidR="00111EF0" w:rsidRDefault="00111EF0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857ABF" w:rsidRDefault="00857ABF" w:rsidP="00166C34">
      <w:pPr>
        <w:jc w:val="center"/>
        <w:rPr>
          <w:rFonts w:ascii="Times New Roman" w:hAnsi="Times New Roman" w:cs="Times New Roman"/>
          <w:b/>
        </w:rPr>
      </w:pPr>
    </w:p>
    <w:p w:rsidR="00D5571F" w:rsidRDefault="00E5594D" w:rsidP="00CD08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lastRenderedPageBreak/>
        <w:t>ПЛАН МЕРОПРИЯТИЙ</w:t>
      </w:r>
    </w:p>
    <w:p w:rsidR="00D5571F" w:rsidRDefault="00857ABF" w:rsidP="00CD08BB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E5594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ГКОУ РД « КИЗЛЯРСКАЯ ГИМНАЗИ</w:t>
      </w:r>
      <w:proofErr w:type="gramStart"/>
      <w:r w:rsidRPr="00E5594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Я-</w:t>
      </w:r>
      <w:proofErr w:type="gramEnd"/>
      <w:r w:rsidRPr="00E5594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ИНТЕРНАТ « КУЛЬТУРА МИРА»</w:t>
      </w:r>
      <w:r w:rsidR="00D5571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              В РАМКАХ  ПРОЕКТА «БИЛЕТ  В  БУДУЩЕЕ </w:t>
      </w:r>
      <w:r w:rsidRPr="00857AB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»</w:t>
      </w:r>
    </w:p>
    <w:p w:rsidR="00D5571F" w:rsidRDefault="00D5571F" w:rsidP="00CD08BB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D5571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НА</w:t>
      </w:r>
      <w:r w:rsidR="00E5594D" w:rsidRPr="00D5571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2022-2023</w:t>
      </w:r>
      <w:r w:rsidRPr="00D5571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УЧЕБНЫЙ ГОД</w:t>
      </w:r>
    </w:p>
    <w:p w:rsidR="00D5571F" w:rsidRDefault="00CD08BB" w:rsidP="00D5571F">
      <w:pPr>
        <w:shd w:val="clear" w:color="auto" w:fill="FFFFFF"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 xml:space="preserve">     </w:t>
      </w:r>
      <w:r w:rsidR="00857ABF" w:rsidRPr="00857ABF"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>Цель:</w:t>
      </w:r>
      <w:r w:rsidR="00857ABF" w:rsidRPr="00857AB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 формировать у школьников готовность к профессиональному самоопределению, формирование понимания перспектив получения востребованной профессии в образовательной организации.</w:t>
      </w:r>
    </w:p>
    <w:p w:rsidR="00D5571F" w:rsidRDefault="00CD08BB" w:rsidP="00D5571F">
      <w:pPr>
        <w:shd w:val="clear" w:color="auto" w:fill="FFFFFF"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 xml:space="preserve">     </w:t>
      </w:r>
      <w:r w:rsidR="00857ABF" w:rsidRPr="00857ABF"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857ABF" w:rsidRPr="00857ABF" w:rsidRDefault="00857ABF" w:rsidP="00D5571F">
      <w:pPr>
        <w:shd w:val="clear" w:color="auto" w:fill="FFFFFF"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57ABF"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>воспитательная:</w:t>
      </w:r>
    </w:p>
    <w:p w:rsidR="00857ABF" w:rsidRPr="00D5571F" w:rsidRDefault="00857ABF" w:rsidP="00D5571F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выработка у учащихся сознательного отношения к профессиональному самоопределению   в   соответствии   со   своими   профессиональными   склонностями   и   учетом востребованности профессии;</w:t>
      </w:r>
    </w:p>
    <w:p w:rsidR="00857ABF" w:rsidRPr="00D5571F" w:rsidRDefault="00857ABF" w:rsidP="00D5571F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развитие патриотического аспекта в системе мотивации и профессионального самоопределения;   </w:t>
      </w:r>
    </w:p>
    <w:p w:rsidR="00D5571F" w:rsidRDefault="00857ABF" w:rsidP="00857AB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</w:pPr>
      <w:r w:rsidRPr="00857ABF"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>образовательная:</w:t>
      </w:r>
    </w:p>
    <w:p w:rsidR="00857ABF" w:rsidRPr="00D5571F" w:rsidRDefault="00857ABF" w:rsidP="00D5571F">
      <w:pPr>
        <w:pStyle w:val="a4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 xml:space="preserve">знакомство с содержанием профессий и углубление знании </w:t>
      </w:r>
      <w:proofErr w:type="gramStart"/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 на что необходимо обратить внимание при выборе профессии;</w:t>
      </w:r>
    </w:p>
    <w:p w:rsidR="00D5571F" w:rsidRDefault="00857ABF" w:rsidP="00857AB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</w:pPr>
      <w:r w:rsidRPr="00857ABF"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>диагностирующая:</w:t>
      </w:r>
    </w:p>
    <w:p w:rsidR="00857ABF" w:rsidRPr="00D5571F" w:rsidRDefault="00857ABF" w:rsidP="00D5571F">
      <w:pPr>
        <w:pStyle w:val="a4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диагностика профессиональных склонностей и предпочтений;</w:t>
      </w:r>
    </w:p>
    <w:p w:rsidR="00857ABF" w:rsidRPr="00857ABF" w:rsidRDefault="00857ABF" w:rsidP="00857AB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857ABF">
        <w:rPr>
          <w:rFonts w:ascii="Philosopher" w:eastAsia="Times New Roman" w:hAnsi="Philosopher" w:cs="Times New Roman"/>
          <w:b/>
          <w:bCs/>
          <w:color w:val="000000"/>
          <w:sz w:val="27"/>
          <w:szCs w:val="27"/>
          <w:lang w:eastAsia="ru-RU"/>
        </w:rPr>
        <w:t>развивающая:</w:t>
      </w:r>
    </w:p>
    <w:p w:rsidR="00857ABF" w:rsidRPr="00D5571F" w:rsidRDefault="00857ABF" w:rsidP="00D5571F">
      <w:pPr>
        <w:pStyle w:val="a4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развитие  способности  самостоятельно  оценивать  собственную  ситуацию самоопределения, развитие компетенции в области использования информационно-технологических технологий;</w:t>
      </w:r>
    </w:p>
    <w:p w:rsidR="00D5571F" w:rsidRPr="00D5571F" w:rsidRDefault="00857ABF" w:rsidP="00D5571F">
      <w:pPr>
        <w:pStyle w:val="a4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проектирование  получения  образования  с  возможностью  последующей  ориентацией  на продолжение образования в организациях высшег</w:t>
      </w:r>
      <w:r w:rsidR="00D5571F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о профессионального образования.</w:t>
      </w: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1560"/>
        <w:gridCol w:w="7371"/>
        <w:gridCol w:w="993"/>
      </w:tblGrid>
      <w:tr w:rsidR="00A21556" w:rsidTr="00CD08BB">
        <w:tc>
          <w:tcPr>
            <w:tcW w:w="567" w:type="dxa"/>
          </w:tcPr>
          <w:p w:rsidR="00A21556" w:rsidRPr="00D5571F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</w:tcPr>
          <w:p w:rsidR="00A21556" w:rsidRPr="00D5571F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71" w:type="dxa"/>
          </w:tcPr>
          <w:p w:rsidR="00A21556" w:rsidRPr="00D5571F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 xml:space="preserve">                  </w:t>
            </w:r>
            <w:r w:rsidRPr="00857ABF">
              <w:rPr>
                <w:rFonts w:ascii="Philosopher" w:eastAsia="Times New Roman" w:hAnsi="Philosopher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93" w:type="dxa"/>
          </w:tcPr>
          <w:p w:rsidR="00A21556" w:rsidRPr="00D5571F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 xml:space="preserve">   </w:t>
            </w:r>
            <w:r w:rsidRPr="00857ABF">
              <w:rPr>
                <w:rFonts w:ascii="Philosopher" w:eastAsia="Times New Roman" w:hAnsi="Philosopher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Класс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371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Регистрация  участников проекта на платформе, сбор согласия родителей.</w:t>
            </w:r>
          </w:p>
        </w:tc>
        <w:tc>
          <w:tcPr>
            <w:tcW w:w="993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F5F03">
              <w:rPr>
                <w:rFonts w:ascii="Philosopher" w:hAnsi="Philosopher"/>
                <w:i/>
                <w:color w:val="000000"/>
                <w:shd w:val="clear" w:color="auto" w:fill="FFFFFF"/>
              </w:rPr>
              <w:t>6-11</w:t>
            </w:r>
          </w:p>
        </w:tc>
        <w:bookmarkStart w:id="0" w:name="_GoBack"/>
        <w:bookmarkEnd w:id="0"/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371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Классный час «Билет в будущее».</w:t>
            </w:r>
          </w:p>
        </w:tc>
        <w:tc>
          <w:tcPr>
            <w:tcW w:w="993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F5F03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F5F03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71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Запуск Проекта «Билет в будущее».</w:t>
            </w:r>
          </w:p>
        </w:tc>
        <w:tc>
          <w:tcPr>
            <w:tcW w:w="993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F5F03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F5F03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71" w:type="dxa"/>
          </w:tcPr>
          <w:p w:rsidR="00A21556" w:rsidRPr="00DF5F03" w:rsidRDefault="00A21556" w:rsidP="00DF5F03">
            <w:pPr>
              <w:rPr>
                <w:rFonts w:ascii="Times New Roman" w:hAnsi="Times New Roman" w:cs="Times New Roman"/>
              </w:rPr>
            </w:pPr>
            <w:proofErr w:type="gramStart"/>
            <w:r w:rsidRPr="00DF5F03">
              <w:rPr>
                <w:rFonts w:ascii="Times New Roman" w:hAnsi="Times New Roman" w:cs="Times New Roman"/>
                <w:sz w:val="24"/>
              </w:rPr>
              <w:t>Выставка-практикумы</w:t>
            </w:r>
            <w:proofErr w:type="gramEnd"/>
            <w:r w:rsidRPr="00DF5F03">
              <w:rPr>
                <w:rFonts w:ascii="Times New Roman" w:hAnsi="Times New Roman" w:cs="Times New Roman"/>
                <w:sz w:val="24"/>
              </w:rPr>
              <w:t xml:space="preserve"> «Лаборатория будущего»</w:t>
            </w:r>
          </w:p>
        </w:tc>
        <w:tc>
          <w:tcPr>
            <w:tcW w:w="993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F5F03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21556" w:rsidRPr="00DF5F03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7371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 xml:space="preserve">   беседы,   заполнение </w:t>
            </w:r>
            <w:proofErr w:type="spellStart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 xml:space="preserve"> карты</w:t>
            </w:r>
          </w:p>
        </w:tc>
        <w:tc>
          <w:tcPr>
            <w:tcW w:w="993" w:type="dxa"/>
          </w:tcPr>
          <w:p w:rsidR="00A21556" w:rsidRPr="0060524E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524E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A21556" w:rsidRPr="0060524E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524E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71" w:type="dxa"/>
          </w:tcPr>
          <w:p w:rsidR="00A21556" w:rsidRPr="0060524E" w:rsidRDefault="00A21556" w:rsidP="0060524E">
            <w:pPr>
              <w:rPr>
                <w:rFonts w:ascii="Times New Roman" w:hAnsi="Times New Roman" w:cs="Times New Roman"/>
              </w:rPr>
            </w:pPr>
            <w:r w:rsidRPr="0060524E">
              <w:rPr>
                <w:rFonts w:ascii="Times New Roman" w:hAnsi="Times New Roman" w:cs="Times New Roman"/>
                <w:sz w:val="24"/>
              </w:rPr>
              <w:t>Профессиональная проба "Разработка мобильных приложений"</w:t>
            </w:r>
          </w:p>
        </w:tc>
        <w:tc>
          <w:tcPr>
            <w:tcW w:w="993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1556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A21556" w:rsidRPr="0060524E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524E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71" w:type="dxa"/>
          </w:tcPr>
          <w:p w:rsidR="00A21556" w:rsidRPr="0060524E" w:rsidRDefault="00A21556" w:rsidP="0060524E">
            <w:pPr>
              <w:rPr>
                <w:rFonts w:ascii="Times New Roman" w:hAnsi="Times New Roman" w:cs="Times New Roman"/>
              </w:rPr>
            </w:pPr>
            <w:r w:rsidRPr="0060524E">
              <w:rPr>
                <w:rFonts w:ascii="Times New Roman" w:hAnsi="Times New Roman" w:cs="Times New Roman"/>
                <w:sz w:val="24"/>
              </w:rPr>
              <w:t>Профессиональная проба "Программист"</w:t>
            </w:r>
          </w:p>
        </w:tc>
        <w:tc>
          <w:tcPr>
            <w:tcW w:w="993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1556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</w:tcPr>
          <w:p w:rsidR="00A21556" w:rsidRPr="0060524E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524E"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0524E"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0524E"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7371" w:type="dxa"/>
          </w:tcPr>
          <w:p w:rsidR="00A21556" w:rsidRDefault="00A21556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 xml:space="preserve"> экскурсии на предприятия </w:t>
            </w: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АО «Концерн КЭМЗ»</w:t>
            </w:r>
          </w:p>
        </w:tc>
        <w:tc>
          <w:tcPr>
            <w:tcW w:w="993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1556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A21556" w:rsidRPr="0060524E" w:rsidRDefault="00A21556" w:rsidP="00D5571F">
            <w:pPr>
              <w:spacing w:before="120" w:after="120"/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7371" w:type="dxa"/>
          </w:tcPr>
          <w:p w:rsidR="00A21556" w:rsidRPr="00857ABF" w:rsidRDefault="00A21556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 xml:space="preserve"> тестирование в рамках Проекта «Билет в будущее»</w:t>
            </w:r>
          </w:p>
        </w:tc>
        <w:tc>
          <w:tcPr>
            <w:tcW w:w="993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6-11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371" w:type="dxa"/>
          </w:tcPr>
          <w:p w:rsidR="00A21556" w:rsidRPr="00857ABF" w:rsidRDefault="00A21556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Игра « Угадай профессию»</w:t>
            </w:r>
          </w:p>
        </w:tc>
        <w:tc>
          <w:tcPr>
            <w:tcW w:w="993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5-7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A21556" w:rsidRPr="0060524E" w:rsidRDefault="00A21556" w:rsidP="00D5571F">
            <w:pPr>
              <w:spacing w:before="120" w:after="120"/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371" w:type="dxa"/>
          </w:tcPr>
          <w:p w:rsidR="00A21556" w:rsidRPr="00857ABF" w:rsidRDefault="00A21556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 xml:space="preserve"> ролевая игра «Презентация портфолио»</w:t>
            </w:r>
          </w:p>
        </w:tc>
        <w:tc>
          <w:tcPr>
            <w:tcW w:w="993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9-11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A21556" w:rsidRPr="00A21556" w:rsidRDefault="00A21556" w:rsidP="00D5571F">
            <w:pPr>
              <w:spacing w:before="120" w:after="120"/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371" w:type="dxa"/>
          </w:tcPr>
          <w:p w:rsidR="00A21556" w:rsidRPr="00857ABF" w:rsidRDefault="00A21556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Викторина «Профессии любимых героев»</w:t>
            </w:r>
          </w:p>
        </w:tc>
        <w:tc>
          <w:tcPr>
            <w:tcW w:w="993" w:type="dxa"/>
          </w:tcPr>
          <w:p w:rsidR="00A21556" w:rsidRPr="00A21556" w:rsidRDefault="00CD08BB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1556" w:rsidTr="00CD08BB">
        <w:tc>
          <w:tcPr>
            <w:tcW w:w="567" w:type="dxa"/>
          </w:tcPr>
          <w:p w:rsidR="00A21556" w:rsidRDefault="00A21556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A21556" w:rsidRPr="0060524E" w:rsidRDefault="00A21556" w:rsidP="00D5571F">
            <w:pPr>
              <w:spacing w:before="120" w:after="120"/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371" w:type="dxa"/>
          </w:tcPr>
          <w:p w:rsidR="00CD08BB" w:rsidRPr="00CD08BB" w:rsidRDefault="00A21556" w:rsidP="00CD08BB">
            <w:pPr>
              <w:rPr>
                <w:rFonts w:ascii="Times New Roman" w:hAnsi="Times New Roman" w:cs="Times New Roman"/>
                <w:sz w:val="24"/>
              </w:rPr>
            </w:pPr>
            <w:r w:rsidRPr="00CD08BB">
              <w:rPr>
                <w:rFonts w:ascii="Times New Roman" w:hAnsi="Times New Roman" w:cs="Times New Roman"/>
                <w:sz w:val="24"/>
              </w:rPr>
              <w:t>П</w:t>
            </w:r>
            <w:r w:rsidR="00CD08BB">
              <w:rPr>
                <w:rFonts w:ascii="Times New Roman" w:hAnsi="Times New Roman" w:cs="Times New Roman"/>
                <w:sz w:val="24"/>
              </w:rPr>
              <w:t>рови</w:t>
            </w:r>
            <w:r w:rsidRPr="00CD08BB">
              <w:rPr>
                <w:rFonts w:ascii="Times New Roman" w:hAnsi="Times New Roman" w:cs="Times New Roman"/>
                <w:sz w:val="24"/>
              </w:rPr>
              <w:t>дения дня открытых дверей. В</w:t>
            </w:r>
            <w:proofErr w:type="spellStart"/>
            <w:r w:rsidRPr="00CD08BB">
              <w:rPr>
                <w:rFonts w:ascii="Times New Roman" w:hAnsi="Times New Roman" w:cs="Times New Roman"/>
                <w:sz w:val="24"/>
              </w:rPr>
              <w:t>стреча</w:t>
            </w:r>
            <w:proofErr w:type="spellEnd"/>
            <w:r w:rsidRPr="00CD08BB">
              <w:rPr>
                <w:rFonts w:ascii="Times New Roman" w:hAnsi="Times New Roman" w:cs="Times New Roman"/>
                <w:sz w:val="24"/>
              </w:rPr>
              <w:t xml:space="preserve"> с представителями СПО и вузов города </w:t>
            </w:r>
            <w:r w:rsidR="00CD08BB" w:rsidRPr="00CD08BB">
              <w:rPr>
                <w:rFonts w:ascii="Times New Roman" w:hAnsi="Times New Roman" w:cs="Times New Roman"/>
                <w:sz w:val="24"/>
              </w:rPr>
              <w:t>(Медицинский колледж</w:t>
            </w:r>
            <w:r w:rsidR="00CD08BB" w:rsidRPr="00CD08BB">
              <w:rPr>
                <w:rFonts w:ascii="Times New Roman" w:hAnsi="Times New Roman" w:cs="Times New Roman"/>
                <w:sz w:val="24"/>
              </w:rPr>
              <w:br/>
              <w:t xml:space="preserve">имени БАШЛАРОВА; ГБПОУ РД Электромеханический колледж; </w:t>
            </w:r>
            <w:proofErr w:type="spellStart"/>
            <w:r w:rsidR="00CD08BB" w:rsidRPr="00CD08BB">
              <w:rPr>
                <w:rFonts w:ascii="Times New Roman" w:hAnsi="Times New Roman" w:cs="Times New Roman"/>
                <w:sz w:val="24"/>
              </w:rPr>
              <w:t>СПбГЭУ</w:t>
            </w:r>
            <w:proofErr w:type="spellEnd"/>
            <w:r w:rsidR="00CD08BB" w:rsidRPr="00CD08BB">
              <w:rPr>
                <w:rFonts w:ascii="Times New Roman" w:hAnsi="Times New Roman" w:cs="Times New Roman"/>
                <w:sz w:val="24"/>
              </w:rPr>
              <w:t xml:space="preserve"> филиал )</w:t>
            </w:r>
          </w:p>
          <w:p w:rsidR="00A21556" w:rsidRPr="00857ABF" w:rsidRDefault="00A21556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21556" w:rsidRPr="00A21556" w:rsidRDefault="00CD08BB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9-11</w:t>
            </w:r>
          </w:p>
        </w:tc>
      </w:tr>
      <w:tr w:rsidR="00A21556" w:rsidTr="00CD08BB">
        <w:tc>
          <w:tcPr>
            <w:tcW w:w="567" w:type="dxa"/>
          </w:tcPr>
          <w:p w:rsidR="00A21556" w:rsidRDefault="00CD08BB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:rsidR="00A21556" w:rsidRPr="0060524E" w:rsidRDefault="00CD08BB" w:rsidP="00D5571F">
            <w:pPr>
              <w:spacing w:before="120" w:after="120"/>
              <w:rPr>
                <w:rFonts w:ascii="Philosopher" w:eastAsia="Times New Roman" w:hAnsi="Philosopher" w:cs="Times New Roman" w:hint="eastAsia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371" w:type="dxa"/>
          </w:tcPr>
          <w:p w:rsidR="00A21556" w:rsidRPr="00857ABF" w:rsidRDefault="00CD08BB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Конкурс рисунков «Моя будущая профессия»</w:t>
            </w:r>
          </w:p>
        </w:tc>
        <w:tc>
          <w:tcPr>
            <w:tcW w:w="993" w:type="dxa"/>
          </w:tcPr>
          <w:p w:rsidR="00A21556" w:rsidRPr="00A21556" w:rsidRDefault="00CD08BB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CD08BB" w:rsidTr="00CD08BB">
        <w:tc>
          <w:tcPr>
            <w:tcW w:w="567" w:type="dxa"/>
          </w:tcPr>
          <w:p w:rsidR="00CD08BB" w:rsidRDefault="00CD08BB" w:rsidP="00D5571F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vAlign w:val="center"/>
          </w:tcPr>
          <w:p w:rsidR="00857ABF" w:rsidRPr="00857ABF" w:rsidRDefault="00CD08BB" w:rsidP="00B9507A">
            <w:pPr>
              <w:spacing w:before="120" w:after="120" w:line="75" w:lineRule="atLeast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1" w:type="dxa"/>
          </w:tcPr>
          <w:p w:rsidR="00CD08BB" w:rsidRPr="00857ABF" w:rsidRDefault="00CD08BB" w:rsidP="0060524E">
            <w:pPr>
              <w:spacing w:before="120" w:after="120"/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</w:pPr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spellStart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857ABF">
              <w:rPr>
                <w:rFonts w:ascii="Philosopher" w:eastAsia="Times New Roman" w:hAnsi="Philosopher" w:cs="Times New Roman"/>
                <w:color w:val="000000"/>
                <w:sz w:val="24"/>
                <w:szCs w:val="24"/>
                <w:lang w:eastAsia="ru-RU"/>
              </w:rPr>
              <w:t xml:space="preserve"> беседы «Как выбрать профессию»,</w:t>
            </w:r>
          </w:p>
        </w:tc>
        <w:tc>
          <w:tcPr>
            <w:tcW w:w="993" w:type="dxa"/>
          </w:tcPr>
          <w:p w:rsidR="00CD08BB" w:rsidRPr="00A21556" w:rsidRDefault="00CD08BB" w:rsidP="00D5571F">
            <w:pPr>
              <w:spacing w:before="120" w:after="120"/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hilosopher" w:eastAsia="Times New Roman" w:hAnsi="Philosopher" w:cs="Times New Roman"/>
                <w:i/>
                <w:color w:val="000000"/>
                <w:sz w:val="24"/>
                <w:szCs w:val="24"/>
                <w:lang w:eastAsia="ru-RU"/>
              </w:rPr>
              <w:t>7-11</w:t>
            </w:r>
          </w:p>
        </w:tc>
      </w:tr>
    </w:tbl>
    <w:p w:rsidR="00D5571F" w:rsidRDefault="00D5571F" w:rsidP="00D5571F">
      <w:pPr>
        <w:shd w:val="clear" w:color="auto" w:fill="FFFFFF"/>
        <w:tabs>
          <w:tab w:val="left" w:pos="6780"/>
        </w:tabs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ab/>
      </w: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D5571F" w:rsidRPr="00D5571F" w:rsidRDefault="00D5571F" w:rsidP="00D5571F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sectPr w:rsidR="00D5571F" w:rsidRPr="00D5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hilosoph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3E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BFD69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80"/>
    <w:rsid w:val="00111EF0"/>
    <w:rsid w:val="00166C34"/>
    <w:rsid w:val="004758D4"/>
    <w:rsid w:val="0060524E"/>
    <w:rsid w:val="00857ABF"/>
    <w:rsid w:val="00A21556"/>
    <w:rsid w:val="00A62D7B"/>
    <w:rsid w:val="00AA0880"/>
    <w:rsid w:val="00CD08BB"/>
    <w:rsid w:val="00D12133"/>
    <w:rsid w:val="00D5571F"/>
    <w:rsid w:val="00DF5F03"/>
    <w:rsid w:val="00E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7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7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2023-03-30T17:40:00Z</dcterms:created>
  <dcterms:modified xsi:type="dcterms:W3CDTF">2023-03-30T19:21:00Z</dcterms:modified>
</cp:coreProperties>
</file>