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CAA9" w14:textId="4AE43647" w:rsidR="00F27702" w:rsidRPr="00C156A9" w:rsidRDefault="00C156A9" w:rsidP="00C156A9">
      <w:pPr>
        <w:spacing w:line="240" w:lineRule="auto"/>
        <w:rPr>
          <w:rFonts w:ascii="Book Antiqua" w:eastAsia="Calibri" w:hAnsi="Book Antiqua" w:cs="Times New Roman"/>
          <w:b/>
          <w:color w:val="0000FF"/>
          <w:sz w:val="28"/>
          <w:szCs w:val="28"/>
        </w:rPr>
      </w:pPr>
      <w:r w:rsidRPr="00C156A9">
        <w:rPr>
          <w:rFonts w:ascii="Book Antiqua" w:eastAsia="Calibri" w:hAnsi="Book Antiqua" w:cs="Times New Roman"/>
          <w:b/>
          <w:color w:val="0000FF"/>
          <w:sz w:val="28"/>
          <w:szCs w:val="28"/>
        </w:rPr>
        <w:t>ГКОУ РД «Кизлярская гимназия-интернат «Культура мира»</w:t>
      </w:r>
    </w:p>
    <w:p w14:paraId="58E9AF4D" w14:textId="2D49DB87" w:rsidR="00F27702" w:rsidRPr="00C156A9" w:rsidRDefault="00C156A9" w:rsidP="00C156A9">
      <w:pPr>
        <w:spacing w:line="240" w:lineRule="auto"/>
        <w:rPr>
          <w:rFonts w:ascii="Book Antiqua" w:eastAsia="Calibri" w:hAnsi="Book Antiqua" w:cs="Times New Roman"/>
          <w:b/>
          <w:i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830465D" wp14:editId="35849320">
            <wp:simplePos x="0" y="0"/>
            <wp:positionH relativeFrom="column">
              <wp:posOffset>432435</wp:posOffset>
            </wp:positionH>
            <wp:positionV relativeFrom="paragraph">
              <wp:posOffset>138430</wp:posOffset>
            </wp:positionV>
            <wp:extent cx="5114925" cy="3836452"/>
            <wp:effectExtent l="0" t="0" r="0" b="0"/>
            <wp:wrapThrough wrapText="bothSides">
              <wp:wrapPolygon edited="0">
                <wp:start x="0" y="0"/>
                <wp:lineTo x="0" y="21453"/>
                <wp:lineTo x="21479" y="21453"/>
                <wp:lineTo x="2147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70B1F" w14:textId="488C7A11" w:rsidR="00F27702" w:rsidRDefault="00F27702" w:rsidP="00C156A9">
      <w:pPr>
        <w:spacing w:line="240" w:lineRule="auto"/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</w:pPr>
    </w:p>
    <w:p w14:paraId="7B72582F" w14:textId="0FDD065D" w:rsidR="00F27702" w:rsidRDefault="00F27702" w:rsidP="00C156A9">
      <w:pPr>
        <w:spacing w:line="240" w:lineRule="auto"/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</w:pPr>
    </w:p>
    <w:p w14:paraId="6CADFE8E" w14:textId="77777777" w:rsidR="00F27702" w:rsidRDefault="00F27702" w:rsidP="00C156A9">
      <w:pPr>
        <w:spacing w:line="240" w:lineRule="auto"/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</w:pPr>
    </w:p>
    <w:p w14:paraId="6A0B749C" w14:textId="77777777" w:rsidR="00F27702" w:rsidRPr="00F27702" w:rsidRDefault="00F27702" w:rsidP="00C156A9">
      <w:pPr>
        <w:spacing w:line="240" w:lineRule="auto"/>
        <w:jc w:val="center"/>
        <w:rPr>
          <w:rFonts w:ascii="Book Antiqua" w:eastAsia="Calibri" w:hAnsi="Book Antiqua" w:cs="Times New Roman"/>
          <w:b/>
          <w:i/>
          <w:color w:val="0000FF"/>
          <w:sz w:val="56"/>
          <w:szCs w:val="56"/>
        </w:rPr>
      </w:pPr>
      <w:r w:rsidRPr="00F27702">
        <w:rPr>
          <w:rFonts w:ascii="Book Antiqua" w:eastAsia="Calibri" w:hAnsi="Book Antiqua" w:cs="Times New Roman"/>
          <w:b/>
          <w:i/>
          <w:color w:val="0000FF"/>
          <w:sz w:val="56"/>
          <w:szCs w:val="56"/>
        </w:rPr>
        <w:t>Классный час на тему:</w:t>
      </w:r>
    </w:p>
    <w:p w14:paraId="54857B95" w14:textId="77777777" w:rsidR="00F27702" w:rsidRPr="00C156A9" w:rsidRDefault="00F27702" w:rsidP="00C156A9">
      <w:pPr>
        <w:spacing w:line="240" w:lineRule="auto"/>
        <w:jc w:val="center"/>
        <w:rPr>
          <w:rFonts w:ascii="Book Antiqua" w:eastAsia="Calibri" w:hAnsi="Book Antiqua" w:cs="Times New Roman"/>
          <w:b/>
          <w:i/>
          <w:color w:val="800000"/>
          <w:sz w:val="72"/>
          <w:szCs w:val="72"/>
        </w:rPr>
      </w:pPr>
      <w:r w:rsidRPr="00C156A9">
        <w:rPr>
          <w:rFonts w:ascii="Book Antiqua" w:eastAsia="Calibri" w:hAnsi="Book Antiqua" w:cs="Times New Roman"/>
          <w:b/>
          <w:i/>
          <w:color w:val="800000"/>
          <w:sz w:val="72"/>
          <w:szCs w:val="72"/>
        </w:rPr>
        <w:t>«Правильное питание в подростковом возрасте»</w:t>
      </w:r>
    </w:p>
    <w:p w14:paraId="2FE397D2" w14:textId="77777777" w:rsidR="00F27702" w:rsidRDefault="00F27702" w:rsidP="00C156A9">
      <w:pPr>
        <w:spacing w:line="240" w:lineRule="auto"/>
        <w:jc w:val="right"/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</w:pPr>
    </w:p>
    <w:p w14:paraId="58BFF58A" w14:textId="77777777" w:rsidR="00C156A9" w:rsidRDefault="00F27702" w:rsidP="00C156A9">
      <w:pPr>
        <w:spacing w:line="240" w:lineRule="auto"/>
        <w:jc w:val="right"/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</w:pPr>
      <w:r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  <w:t xml:space="preserve">Подготовила и провела: </w:t>
      </w:r>
    </w:p>
    <w:p w14:paraId="71BDCB5B" w14:textId="77777777" w:rsidR="00C156A9" w:rsidRDefault="00F27702" w:rsidP="00C156A9">
      <w:pPr>
        <w:spacing w:line="240" w:lineRule="auto"/>
        <w:jc w:val="right"/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</w:pPr>
      <w:proofErr w:type="spellStart"/>
      <w:r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  <w:t>кл</w:t>
      </w:r>
      <w:proofErr w:type="spellEnd"/>
      <w:r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  <w:t>. руководитель</w:t>
      </w:r>
      <w:r w:rsidR="00C156A9"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  <w:t xml:space="preserve"> </w:t>
      </w:r>
      <w:r w:rsidR="00C156A9"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  <w:t xml:space="preserve">9б класса                            </w:t>
      </w:r>
    </w:p>
    <w:p w14:paraId="49440FFB" w14:textId="192F43D8" w:rsidR="00F27702" w:rsidRDefault="00C156A9" w:rsidP="00C156A9">
      <w:pPr>
        <w:spacing w:line="240" w:lineRule="auto"/>
        <w:jc w:val="right"/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</w:pPr>
      <w:proofErr w:type="spellStart"/>
      <w:r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  <w:t>Качмасова</w:t>
      </w:r>
      <w:proofErr w:type="spellEnd"/>
      <w:r>
        <w:rPr>
          <w:rFonts w:ascii="Book Antiqua" w:eastAsia="Calibri" w:hAnsi="Book Antiqua" w:cs="Times New Roman"/>
          <w:b/>
          <w:i/>
          <w:color w:val="0000FF"/>
          <w:sz w:val="36"/>
          <w:szCs w:val="36"/>
        </w:rPr>
        <w:t xml:space="preserve"> Н.А.</w:t>
      </w:r>
    </w:p>
    <w:p w14:paraId="216A30FC" w14:textId="77777777" w:rsidR="00C156A9" w:rsidRDefault="00C156A9" w:rsidP="00C1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7D5B7" w14:textId="77777777" w:rsidR="00C156A9" w:rsidRDefault="00C156A9" w:rsidP="00C1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2DC90" w14:textId="77777777" w:rsidR="00C156A9" w:rsidRDefault="00C156A9" w:rsidP="00C1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FDA3B" w14:textId="77777777" w:rsidR="00C156A9" w:rsidRDefault="00C156A9" w:rsidP="00C1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8D6B6" w14:textId="77777777" w:rsidR="00C156A9" w:rsidRDefault="00C156A9" w:rsidP="00C1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AA419" w14:textId="77777777" w:rsidR="00C156A9" w:rsidRDefault="00C156A9" w:rsidP="00C1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EB826" w14:textId="77777777" w:rsidR="00C156A9" w:rsidRDefault="00C156A9" w:rsidP="00C1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02D8C" w14:textId="77777777" w:rsidR="00C156A9" w:rsidRDefault="00C156A9" w:rsidP="00C1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D7150" w14:textId="1BCB4AC5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56A9">
        <w:rPr>
          <w:rFonts w:ascii="Times New Roman" w:hAnsi="Times New Roman" w:cs="Times New Roman"/>
          <w:sz w:val="28"/>
          <w:szCs w:val="28"/>
        </w:rPr>
        <w:t>Классный час: «Правильное питание – залог здоровья!»</w:t>
      </w:r>
    </w:p>
    <w:p w14:paraId="4301065E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95E2B2D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6A9">
        <w:rPr>
          <w:rFonts w:ascii="Times New Roman" w:hAnsi="Times New Roman" w:cs="Times New Roman"/>
          <w:b/>
        </w:rPr>
        <w:t xml:space="preserve">Цель: - </w:t>
      </w:r>
      <w:r w:rsidRPr="00C156A9">
        <w:rPr>
          <w:rFonts w:ascii="Times New Roman" w:hAnsi="Times New Roman" w:cs="Times New Roman"/>
        </w:rPr>
        <w:t>ознакомление учащихся о необходимости:</w:t>
      </w:r>
    </w:p>
    <w:p w14:paraId="4CAB2DD2" w14:textId="77777777" w:rsidR="00F27702" w:rsidRPr="00C156A9" w:rsidRDefault="00F27702" w:rsidP="00C156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 xml:space="preserve">полноценного питания в подростковом  возрасте; </w:t>
      </w:r>
    </w:p>
    <w:p w14:paraId="5E09AE46" w14:textId="77777777" w:rsidR="00F27702" w:rsidRPr="00C156A9" w:rsidRDefault="00F27702" w:rsidP="00C156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 xml:space="preserve">употребления в пищу доступных и разнообразных продуктов; </w:t>
      </w:r>
    </w:p>
    <w:p w14:paraId="346F9D3B" w14:textId="77777777" w:rsidR="00F27702" w:rsidRPr="00C156A9" w:rsidRDefault="00F27702" w:rsidP="00C156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соблюдения режима питания;</w:t>
      </w:r>
    </w:p>
    <w:p w14:paraId="38EFA631" w14:textId="77777777" w:rsidR="00F27702" w:rsidRPr="00C156A9" w:rsidRDefault="00F27702" w:rsidP="00C156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горячих школьных завтраков.</w:t>
      </w:r>
    </w:p>
    <w:p w14:paraId="5CC783C2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</w:p>
    <w:p w14:paraId="6D16A122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  <w:b/>
        </w:rPr>
        <w:t xml:space="preserve">Форма проведения: </w:t>
      </w:r>
      <w:r w:rsidRPr="00C156A9">
        <w:rPr>
          <w:rFonts w:ascii="Times New Roman" w:hAnsi="Times New Roman" w:cs="Times New Roman"/>
        </w:rPr>
        <w:t>беседа с учащимися; групповая работа.</w:t>
      </w:r>
    </w:p>
    <w:p w14:paraId="183098A1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</w:p>
    <w:p w14:paraId="1B5C14F5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  <w:b/>
        </w:rPr>
      </w:pPr>
      <w:r w:rsidRPr="00C156A9">
        <w:rPr>
          <w:rFonts w:ascii="Times New Roman" w:hAnsi="Times New Roman" w:cs="Times New Roman"/>
          <w:b/>
        </w:rPr>
        <w:t>Содержание классного часа.</w:t>
      </w:r>
    </w:p>
    <w:p w14:paraId="369CC4E2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  <w:b/>
        </w:rPr>
      </w:pPr>
    </w:p>
    <w:p w14:paraId="3739EFB0" w14:textId="77777777" w:rsidR="00F27702" w:rsidRPr="00C156A9" w:rsidRDefault="00F27702" w:rsidP="00C156A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C156A9">
        <w:rPr>
          <w:rFonts w:ascii="Times New Roman" w:hAnsi="Times New Roman" w:cs="Times New Roman"/>
          <w:b/>
        </w:rPr>
        <w:t>І. Вступительное слово.</w:t>
      </w:r>
    </w:p>
    <w:p w14:paraId="44AD07C2" w14:textId="77777777" w:rsidR="00F27702" w:rsidRPr="00C156A9" w:rsidRDefault="00F27702" w:rsidP="00C156A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C156A9">
        <w:rPr>
          <w:rFonts w:ascii="Times New Roman" w:hAnsi="Times New Roman" w:cs="Times New Roman"/>
          <w:b/>
        </w:rPr>
        <w:t>Учитель: Какое пожелание мы всегда адресуем своим родственникам, близким, друзьям?</w:t>
      </w:r>
    </w:p>
    <w:p w14:paraId="3D0F68A1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 xml:space="preserve">      Конечно же, здоровья! Действительно, как мудро заметил великий комедийный актер Эд </w:t>
      </w:r>
      <w:proofErr w:type="spellStart"/>
      <w:r w:rsidRPr="00C156A9">
        <w:rPr>
          <w:rFonts w:ascii="Times New Roman" w:hAnsi="Times New Roman" w:cs="Times New Roman"/>
        </w:rPr>
        <w:t>Уин</w:t>
      </w:r>
      <w:proofErr w:type="spellEnd"/>
      <w:r w:rsidRPr="00C156A9">
        <w:rPr>
          <w:rFonts w:ascii="Times New Roman" w:hAnsi="Times New Roman" w:cs="Times New Roman"/>
        </w:rPr>
        <w:t>: «Богатство и слава – это ерунда, если нет здоровья». О том, что здоровье – самая большая ценность, всякий из нас начинает задумываться, когда его теряет.</w:t>
      </w:r>
    </w:p>
    <w:p w14:paraId="132DC973" w14:textId="77777777" w:rsidR="00F27702" w:rsidRPr="00C156A9" w:rsidRDefault="00F27702" w:rsidP="00C156A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Важнейшими факторами сохранения здоровья является правильно организованное</w:t>
      </w:r>
    </w:p>
    <w:p w14:paraId="5E95F5E6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питание и здоровый образ жизни.</w:t>
      </w:r>
    </w:p>
    <w:p w14:paraId="3A077071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</w:p>
    <w:p w14:paraId="4A716A81" w14:textId="77777777" w:rsidR="00F27702" w:rsidRPr="00C156A9" w:rsidRDefault="00F27702" w:rsidP="00C156A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C156A9">
        <w:rPr>
          <w:rFonts w:ascii="Times New Roman" w:hAnsi="Times New Roman" w:cs="Times New Roman"/>
          <w:b/>
        </w:rPr>
        <w:t>Учитель: «Для чего человеку нужна еда?».</w:t>
      </w:r>
    </w:p>
    <w:p w14:paraId="7C0FAD54" w14:textId="77777777" w:rsidR="00F27702" w:rsidRPr="00C156A9" w:rsidRDefault="00F27702" w:rsidP="00C156A9">
      <w:pPr>
        <w:pStyle w:val="1"/>
        <w:spacing w:after="0"/>
        <w:rPr>
          <w:rFonts w:ascii="Times New Roman" w:hAnsi="Times New Roman" w:cs="Times New Roman"/>
          <w:b w:val="0"/>
          <w:i/>
        </w:rPr>
      </w:pPr>
      <w:r w:rsidRPr="00C156A9">
        <w:rPr>
          <w:rFonts w:ascii="Times New Roman" w:hAnsi="Times New Roman" w:cs="Times New Roman"/>
          <w:b w:val="0"/>
          <w:i/>
        </w:rPr>
        <w:t>Учащиеся дают ответ</w:t>
      </w:r>
    </w:p>
    <w:p w14:paraId="007960E3" w14:textId="77777777" w:rsidR="00F27702" w:rsidRPr="00C156A9" w:rsidRDefault="00F27702" w:rsidP="00C156A9">
      <w:pPr>
        <w:pStyle w:val="1"/>
        <w:spacing w:after="0"/>
        <w:rPr>
          <w:rFonts w:ascii="Times New Roman" w:hAnsi="Times New Roman" w:cs="Times New Roman"/>
          <w:b w:val="0"/>
          <w:i/>
        </w:rPr>
      </w:pPr>
      <w:r w:rsidRPr="00C156A9">
        <w:rPr>
          <w:rFonts w:ascii="Times New Roman" w:hAnsi="Times New Roman" w:cs="Times New Roman"/>
          <w:b w:val="0"/>
          <w:i/>
        </w:rPr>
        <w:t>.Основная часть.</w:t>
      </w:r>
    </w:p>
    <w:p w14:paraId="4B869132" w14:textId="77777777" w:rsidR="00F27702" w:rsidRPr="00C156A9" w:rsidRDefault="00F27702" w:rsidP="00C156A9">
      <w:pPr>
        <w:pStyle w:val="1"/>
        <w:spacing w:after="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Детское питание. Часть 1. Особенности питания в подростковом возрасте</w:t>
      </w:r>
    </w:p>
    <w:p w14:paraId="047D15DE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  <w:b/>
          <w:bCs/>
          <w:i/>
          <w:iCs/>
        </w:rPr>
        <w:t>Мы неоднократно говорили с вами о том, насколько важную роль играет правильное питание в жизни человека. Детское же питание – вдвойне важный вопрос. Правильно сбалансирование питание должно сопровождать ребенка с младенческого возраста. Сегодняшний наш разговор о питании подростков.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Здоровье подрастающего поколения волнует не только их родителей, но и правительственные круги. Не так давно по приказу Президента была проведена всеобщая диспансеризация школьников, результатами которой стали неутешительные показатели состояния </w:t>
      </w:r>
      <w:hyperlink r:id="rId6" w:history="1">
        <w:r w:rsidRPr="00C156A9">
          <w:rPr>
            <w:rStyle w:val="a3"/>
            <w:rFonts w:ascii="Times New Roman" w:hAnsi="Times New Roman" w:cs="Times New Roman"/>
            <w:color w:val="A00000"/>
          </w:rPr>
          <w:t>здоровья детей</w:t>
        </w:r>
      </w:hyperlink>
      <w:r w:rsidRPr="00C156A9">
        <w:rPr>
          <w:rFonts w:ascii="Times New Roman" w:hAnsi="Times New Roman" w:cs="Times New Roman"/>
        </w:rPr>
        <w:t xml:space="preserve">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Так, выяснилось, что количество хронических заболеваний у всех детей школьного возраста – 290 на одну тысячу человек. При этом чем младше дети, тем меньше болезней, а на одного выпускника средних школ приходится уже 2,2 хронических заболеваний.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>Среди заболеваний подростков на первом месте – болезни опорно-двигательного аппарата, на втором – желудочно-кишечного тракта, на третьем – обмена веществ. Многие дети страдают анемией. И надо отметить, что большинство заболеваний непосредственно связано с проблемой питания.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>Как это ни печально, в наше время есть дети, которые за неделю не получают даже 100 г фруктов, не говоря уже о недополученном количестве мясных и молочных продуктов. Многие дети не дополучают и другие жизненно необходимые продукты.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  <w:b/>
          <w:bCs/>
        </w:rPr>
        <w:t>Подростковый возраст, который иначе называется пубертатным возрастом, пубертатным периодом или старшим школьным возрастом, - период жизни, продолжающийся в среднем от 10-12 до 15-16 лет у девочек и от 12-14 до 17-18 лет у мальчиков. В это время происходит половое созревание, сопровождающееся ускоренным физическим и психосоциальным развитием, перестройкой функции всех органов и систем. Принято считать, что подростковый возраст продолжается около 5 лет и заканчивается с прекращением бурного роста.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</w:r>
      <w:hyperlink r:id="rId7" w:history="1">
        <w:r w:rsidRPr="00C156A9">
          <w:rPr>
            <w:rStyle w:val="a3"/>
            <w:rFonts w:ascii="Times New Roman" w:hAnsi="Times New Roman" w:cs="Times New Roman"/>
            <w:color w:val="A00000"/>
          </w:rPr>
          <w:t>Питание</w:t>
        </w:r>
      </w:hyperlink>
      <w:r w:rsidRPr="00C156A9">
        <w:rPr>
          <w:rFonts w:ascii="Times New Roman" w:hAnsi="Times New Roman" w:cs="Times New Roman"/>
        </w:rPr>
        <w:t xml:space="preserve"> играет важную роль в течении физиологических процессов организма подростка, повышении </w:t>
      </w:r>
      <w:r w:rsidRPr="00C156A9">
        <w:rPr>
          <w:rFonts w:ascii="Times New Roman" w:hAnsi="Times New Roman" w:cs="Times New Roman"/>
        </w:rPr>
        <w:lastRenderedPageBreak/>
        <w:t>его сопротивляемости воздействию болезнетворных факторов. С пищей подросток должен получать белки, жиры, углеводы, минеральные соли, витамины, воду. В норме соотношение между белками, жирами и углеводами должно составлять 1:1:4.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Как правило, рацион младенца, дошкольника и младшего школьника родители могут контролировать практически полностью. К чести наших органов Здравоохранения и Просвещения нужно отметить, что за последние годы значительно изменилось отношение к питанию в дошкольных и школьных учреждениях. Теперь, отправляя детей в ясли, детские сады и школы, родители могут быть более или менее спокойны, что их любимые чада будут накормлены с учетом определенных норм и правил питания.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С подростками дело обстоит немного иначе. Здесь все гораздо сложнее. Дети взрослеют и постепенно отдаляются от родительского гнезда, а мнение родителей становится для них гораздо менее значимым, чем мнение дворовой или школьной компании. Окружающая среда постоянно подкидывает новые соблазны: широко рекламируемые шоколадные батончики, газированные напитки, даже пиво (на первых порах безалкогольное) предлагаются именно им. И на гастрономические пристрастия тинейджеров оказывают влияние уже не родители, а друзья и подростковые группы.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Конечно же, в такой ситуации проблем с питанием и, как следствие, со здоровьем не избежать. А кто, как не родители, должен позаботиться о здоровье детей, а значит, и об их </w:t>
      </w:r>
      <w:hyperlink r:id="rId8" w:history="1">
        <w:r w:rsidRPr="00C156A9">
          <w:rPr>
            <w:rStyle w:val="a3"/>
            <w:rFonts w:ascii="Times New Roman" w:hAnsi="Times New Roman" w:cs="Times New Roman"/>
            <w:color w:val="A00000"/>
          </w:rPr>
          <w:t>правильном питании</w:t>
        </w:r>
      </w:hyperlink>
      <w:r w:rsidRPr="00C156A9">
        <w:rPr>
          <w:rFonts w:ascii="Times New Roman" w:hAnsi="Times New Roman" w:cs="Times New Roman"/>
        </w:rPr>
        <w:t xml:space="preserve">?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  <w:b/>
          <w:bCs/>
        </w:rPr>
        <w:t>Первое и самое важное правило для родителей – следить, чтобы питание ребенка было сбалансированным, регулярным и разнообразным.</w:t>
      </w:r>
      <w:r w:rsidRPr="00C156A9">
        <w:rPr>
          <w:rFonts w:ascii="Times New Roman" w:hAnsi="Times New Roman" w:cs="Times New Roman"/>
        </w:rPr>
        <w:t xml:space="preserve"> Подростки нуждаются в большем количестве питательных веществ и энергии, чем дети любой другой возрастной группы. Подростковый период характеризуется бурным ростом, к которому иногда добавляется интенсивная физическая активность. И здесь весьма значительными становятся энергетические и пищевые потребности. И несмотря на то, что обычно к этому возрасту пищевые привычки уже сформировались, подростки нередко игнорируют семейные запреты, более частыми становятся приемы пищи вне дома.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У здоровых и активных подростков обычно </w:t>
      </w:r>
      <w:hyperlink r:id="rId9" w:history="1">
        <w:r w:rsidRPr="00C156A9">
          <w:rPr>
            <w:rStyle w:val="a3"/>
            <w:rFonts w:ascii="Times New Roman" w:hAnsi="Times New Roman" w:cs="Times New Roman"/>
            <w:color w:val="A00000"/>
          </w:rPr>
          <w:t>хороший аппетит</w:t>
        </w:r>
      </w:hyperlink>
      <w:r w:rsidRPr="00C156A9">
        <w:rPr>
          <w:rFonts w:ascii="Times New Roman" w:hAnsi="Times New Roman" w:cs="Times New Roman"/>
        </w:rPr>
        <w:t xml:space="preserve">, но порой они просто не осознают, что есть нужно не что попало, а какие-то определенные продукты. Очень важно, чтобы в период созревания они полноценно питались, а не употребляли закуски с высоким содержанием жиров, сахара или соли. Свежие и сушеные фрукты, орехи в качестве закуски полезнее чипсов и сладких батончиков.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>Помочь взрослеющим детям грамотно составить рацион должны родители.</w:t>
      </w:r>
    </w:p>
    <w:p w14:paraId="4DBC9766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  <w:b/>
          <w:bCs/>
        </w:rPr>
        <w:t>Какое питание необходимо подросткам</w:t>
      </w:r>
    </w:p>
    <w:p w14:paraId="57091545" w14:textId="77777777" w:rsidR="00F27702" w:rsidRPr="00C156A9" w:rsidRDefault="00F27702" w:rsidP="00C156A9">
      <w:pPr>
        <w:spacing w:after="0" w:line="240" w:lineRule="auto"/>
        <w:ind w:left="360"/>
        <w:rPr>
          <w:rFonts w:ascii="Times New Roman" w:hAnsi="Times New Roman" w:cs="Times New Roman"/>
          <w:b/>
          <w:i/>
        </w:rPr>
      </w:pPr>
      <w:r w:rsidRPr="00C156A9">
        <w:rPr>
          <w:rFonts w:ascii="Times New Roman" w:hAnsi="Times New Roman" w:cs="Times New Roman"/>
        </w:rPr>
        <w:br/>
        <w:t xml:space="preserve">Рацион питания подростков должен быть здоровым и сбалансированным. Он должен удовлетворять потребности детей в энергии. В рацион должны входить фрукты, овощи и крахмальные продукты, а также умеренное количество продуктов, богатых белком, молоко и молочные продукты. </w:t>
      </w:r>
      <w:r w:rsidRPr="00C156A9">
        <w:rPr>
          <w:rFonts w:ascii="Times New Roman" w:hAnsi="Times New Roman" w:cs="Times New Roman"/>
          <w:b/>
          <w:bCs/>
        </w:rPr>
        <w:t>Продукты с высоким содержанием жиров, особенно насыщенных жиров, сахара и соли рекомендуется употреблять лишь в небольших количествах.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В силу активного роста и гормональной перестройки подростки испытывают повышенную потребность в белках. </w:t>
      </w:r>
      <w:r w:rsidRPr="00C156A9">
        <w:rPr>
          <w:rFonts w:ascii="Times New Roman" w:hAnsi="Times New Roman" w:cs="Times New Roman"/>
          <w:b/>
          <w:bCs/>
        </w:rPr>
        <w:t>Предпочтительнее белки животного происхождения, которые содержатся в мясе, птице, рыбе.</w:t>
      </w:r>
      <w:r w:rsidRPr="00C156A9">
        <w:rPr>
          <w:rFonts w:ascii="Times New Roman" w:hAnsi="Times New Roman" w:cs="Times New Roman"/>
        </w:rPr>
        <w:t xml:space="preserve"> Вегетарианство, о котором можно говорить во взрослом возрасте, подросткам категорически противопоказано – следствием может стать железодефицитная анемия.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Нередко подростки испытывают недостаток кальция, что приводит к заболеваниям опорно-двигательного аппарата: сколиозу и другим нарушениям осанки у школьников, остеохондрозу и остеопорозу – в более старшем возрасте. </w:t>
      </w:r>
      <w:r w:rsidRPr="00C156A9">
        <w:rPr>
          <w:rFonts w:ascii="Times New Roman" w:hAnsi="Times New Roman" w:cs="Times New Roman"/>
          <w:b/>
          <w:bCs/>
        </w:rPr>
        <w:t>Основным источником кальция являются молоко, кисломолочные продукты, особенно творог.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Удельный вес </w:t>
      </w:r>
      <w:r w:rsidRPr="00C156A9">
        <w:rPr>
          <w:rFonts w:ascii="Times New Roman" w:hAnsi="Times New Roman" w:cs="Times New Roman"/>
          <w:b/>
          <w:bCs/>
        </w:rPr>
        <w:t>животного белка</w:t>
      </w:r>
      <w:r w:rsidRPr="00C156A9">
        <w:rPr>
          <w:rFonts w:ascii="Times New Roman" w:hAnsi="Times New Roman" w:cs="Times New Roman"/>
        </w:rPr>
        <w:t xml:space="preserve"> в рационе детей и подростков школьного возраста должен быть не менее 60% от общего количества белка. </w:t>
      </w:r>
      <w:r w:rsidRPr="00C156A9">
        <w:rPr>
          <w:rFonts w:ascii="Times New Roman" w:hAnsi="Times New Roman" w:cs="Times New Roman"/>
          <w:b/>
          <w:bCs/>
        </w:rPr>
        <w:t xml:space="preserve">Жиры растительного происхождения </w:t>
      </w:r>
      <w:r w:rsidRPr="00C156A9">
        <w:rPr>
          <w:rFonts w:ascii="Times New Roman" w:hAnsi="Times New Roman" w:cs="Times New Roman"/>
        </w:rPr>
        <w:t>должны составлять в рационе не менее 30% от общего количества жиров. В рацион включается молочный жир в виде сливочного масла (30-40 г/сутки), сметаны (5-10 г).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lastRenderedPageBreak/>
        <w:br/>
      </w:r>
      <w:r w:rsidRPr="00C156A9">
        <w:rPr>
          <w:rFonts w:ascii="Times New Roman" w:hAnsi="Times New Roman" w:cs="Times New Roman"/>
          <w:b/>
          <w:bCs/>
        </w:rPr>
        <w:t xml:space="preserve">Легкоусвояемые углеводы </w:t>
      </w:r>
      <w:r w:rsidRPr="00C156A9">
        <w:rPr>
          <w:rFonts w:ascii="Times New Roman" w:hAnsi="Times New Roman" w:cs="Times New Roman"/>
        </w:rPr>
        <w:t xml:space="preserve">(сахара) должны составлять около 20-30% от общего количества </w:t>
      </w:r>
      <w:hyperlink r:id="rId10" w:history="1">
        <w:r w:rsidRPr="00C156A9">
          <w:rPr>
            <w:rStyle w:val="a3"/>
            <w:rFonts w:ascii="Times New Roman" w:hAnsi="Times New Roman" w:cs="Times New Roman"/>
            <w:color w:val="A00000"/>
          </w:rPr>
          <w:t>углеводов</w:t>
        </w:r>
      </w:hyperlink>
      <w:r w:rsidRPr="00C156A9">
        <w:rPr>
          <w:rFonts w:ascii="Times New Roman" w:hAnsi="Times New Roman" w:cs="Times New Roman"/>
        </w:rPr>
        <w:t xml:space="preserve">. Рацион должен содержать достаточное количество </w:t>
      </w:r>
      <w:r w:rsidRPr="00C156A9">
        <w:rPr>
          <w:rFonts w:ascii="Times New Roman" w:hAnsi="Times New Roman" w:cs="Times New Roman"/>
          <w:b/>
          <w:bCs/>
        </w:rPr>
        <w:t>пищевых волокон</w:t>
      </w:r>
      <w:r w:rsidRPr="00C156A9">
        <w:rPr>
          <w:rFonts w:ascii="Times New Roman" w:hAnsi="Times New Roman" w:cs="Times New Roman"/>
        </w:rPr>
        <w:t xml:space="preserve"> - не менее 15-20 г/сутки. Оптимальное соотношение в рационе питания детей и подростков </w:t>
      </w:r>
      <w:r w:rsidRPr="00C156A9">
        <w:rPr>
          <w:rFonts w:ascii="Times New Roman" w:hAnsi="Times New Roman" w:cs="Times New Roman"/>
          <w:b/>
          <w:bCs/>
        </w:rPr>
        <w:t>солей кальция и фосфора</w:t>
      </w:r>
      <w:r w:rsidRPr="00C156A9">
        <w:rPr>
          <w:rFonts w:ascii="Times New Roman" w:hAnsi="Times New Roman" w:cs="Times New Roman"/>
        </w:rPr>
        <w:t xml:space="preserve"> - не ниже 1,2:1.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>В идеале для подростков сохраняется четырехразовое питание. Но очень часто наши дети бегут в школу, не позавтракав, а придя домой со школы, тут же бегут на занятия в кружки и секции, игнорируя тем самым обед. Задача родителей и состоит в том, чтобы проконтролировать своевременный прием пищи.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>Завтрак детей должен обеспечивать 25%, обед - 35-40%, полдник - 15%, ужин - 20-25% от суточной потребности детей в пищевых</w:t>
      </w:r>
      <w:r w:rsidRPr="00C156A9">
        <w:rPr>
          <w:rFonts w:ascii="Times New Roman" w:hAnsi="Times New Roman" w:cs="Times New Roman"/>
        </w:rPr>
        <w:br/>
        <w:t xml:space="preserve">веществах и энергии.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  <w:b/>
          <w:bCs/>
        </w:rPr>
        <w:t xml:space="preserve">Завтрак </w:t>
      </w:r>
      <w:r w:rsidRPr="00C156A9">
        <w:rPr>
          <w:rFonts w:ascii="Times New Roman" w:hAnsi="Times New Roman" w:cs="Times New Roman"/>
        </w:rPr>
        <w:t xml:space="preserve">должен состоять из закуски, горячего блюда, горячего напитка. В качестве закуски на завтрак подаются сыр, салат, порционные овощи, фрукты, салаты из свежих овощей и фруктов, колбасные изделия (в небольшом количестве) и т.п.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  <w:b/>
          <w:bCs/>
        </w:rPr>
        <w:t xml:space="preserve">Завтрак </w:t>
      </w:r>
      <w:r w:rsidRPr="00C156A9">
        <w:rPr>
          <w:rFonts w:ascii="Times New Roman" w:hAnsi="Times New Roman" w:cs="Times New Roman"/>
        </w:rPr>
        <w:t xml:space="preserve">обязательно должен содержать горячее блюдо - мясное, рыбное, творожное, яичное, крупяное (молочно-крупяное). В </w:t>
      </w:r>
      <w:hyperlink r:id="rId11" w:history="1">
        <w:r w:rsidRPr="00C156A9">
          <w:rPr>
            <w:rStyle w:val="a3"/>
            <w:rFonts w:ascii="Times New Roman" w:hAnsi="Times New Roman" w:cs="Times New Roman"/>
            <w:color w:val="A00000"/>
          </w:rPr>
          <w:t>завтрак</w:t>
        </w:r>
      </w:hyperlink>
      <w:r w:rsidRPr="00C156A9">
        <w:rPr>
          <w:rFonts w:ascii="Times New Roman" w:hAnsi="Times New Roman" w:cs="Times New Roman"/>
        </w:rPr>
        <w:t xml:space="preserve"> широко используются молочные каши, в том числе с овощами и фруктами, разнообразные пудинги и запеканки. Каши можно чередовать с овощными блюдами (овощным рагу, тушеной капустой, свеклой, морковью в молочном соусе, овощной икрой). Можно готовить смешанные </w:t>
      </w:r>
      <w:proofErr w:type="spellStart"/>
      <w:r w:rsidRPr="00C156A9">
        <w:rPr>
          <w:rFonts w:ascii="Times New Roman" w:hAnsi="Times New Roman" w:cs="Times New Roman"/>
        </w:rPr>
        <w:t>крупяно</w:t>
      </w:r>
      <w:proofErr w:type="spellEnd"/>
      <w:r w:rsidRPr="00C156A9">
        <w:rPr>
          <w:rFonts w:ascii="Times New Roman" w:hAnsi="Times New Roman" w:cs="Times New Roman"/>
        </w:rPr>
        <w:t xml:space="preserve">-овощные блюда (овощные голубцы с рисом, морковные, картофельные, капустные котлеты с соусом, запеканки). В качестве основного горячего блюда может использоваться рыба (припущенная или отварная), отварная детская вареная колбаса и сосиски (колбаски детские), мясные, мясоовощные, </w:t>
      </w:r>
      <w:proofErr w:type="spellStart"/>
      <w:r w:rsidRPr="00C156A9">
        <w:rPr>
          <w:rFonts w:ascii="Times New Roman" w:hAnsi="Times New Roman" w:cs="Times New Roman"/>
        </w:rPr>
        <w:t>мясокрупяные</w:t>
      </w:r>
      <w:proofErr w:type="spellEnd"/>
      <w:r w:rsidRPr="00C156A9">
        <w:rPr>
          <w:rFonts w:ascii="Times New Roman" w:hAnsi="Times New Roman" w:cs="Times New Roman"/>
        </w:rPr>
        <w:t xml:space="preserve">, </w:t>
      </w:r>
      <w:proofErr w:type="spellStart"/>
      <w:r w:rsidRPr="00C156A9">
        <w:rPr>
          <w:rFonts w:ascii="Times New Roman" w:hAnsi="Times New Roman" w:cs="Times New Roman"/>
        </w:rPr>
        <w:t>мясосоевые</w:t>
      </w:r>
      <w:proofErr w:type="spellEnd"/>
      <w:r w:rsidRPr="00C156A9">
        <w:rPr>
          <w:rFonts w:ascii="Times New Roman" w:hAnsi="Times New Roman" w:cs="Times New Roman"/>
        </w:rPr>
        <w:t xml:space="preserve"> рубленые кулинарные изделия.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В качестве горячих напитков </w:t>
      </w:r>
      <w:r w:rsidRPr="00C156A9">
        <w:rPr>
          <w:rFonts w:ascii="Times New Roman" w:hAnsi="Times New Roman" w:cs="Times New Roman"/>
          <w:b/>
          <w:bCs/>
        </w:rPr>
        <w:t xml:space="preserve">на завтрак </w:t>
      </w:r>
      <w:r w:rsidRPr="00C156A9">
        <w:rPr>
          <w:rFonts w:ascii="Times New Roman" w:hAnsi="Times New Roman" w:cs="Times New Roman"/>
        </w:rPr>
        <w:t xml:space="preserve">используются чай, чай с молоком, кофейные напитки (без содержания кофе и кофеина), горячие витаминизированные кисели, горячие компоты из свежих и сухих плодов (фруктов), молоко, какао-напиток с молоком, чаи из различных видов растительного сырья, напиток из шиповника и т.п. Если в составе завтрака было горячее блюдо, то в качестве напитка можно использовать соки, а также витаминизированные напитки.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  <w:b/>
          <w:bCs/>
        </w:rPr>
        <w:t>Обед</w:t>
      </w:r>
      <w:r w:rsidRPr="00C156A9">
        <w:rPr>
          <w:rFonts w:ascii="Times New Roman" w:hAnsi="Times New Roman" w:cs="Times New Roman"/>
        </w:rPr>
        <w:t>, как правило, состоит из закуски, первого, второго и третьего блюда (напитка). В обед обязательно горячее первое блюдо (суп), мясное или рыбное блюдо с гарниром (крупяным, овощным, комбинированным). На третье обязательно давать напиток (соки, кисели, компоты из свежих или сухих фруктов), целесообразно в обед предлагать детям свежие фрукты.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  <w:b/>
          <w:bCs/>
        </w:rPr>
        <w:t>В обед</w:t>
      </w:r>
      <w:r w:rsidRPr="00C156A9">
        <w:rPr>
          <w:rFonts w:ascii="Times New Roman" w:hAnsi="Times New Roman" w:cs="Times New Roman"/>
        </w:rPr>
        <w:t xml:space="preserve"> в качестве первых блюд используются самые разнообразные супы, кроме острых. Можно использовать бульоны - куриный, мясной, рыбный - готовить из них супы, заправленные овощами, крупами, клецками, фрикадельками. В питании школьников широко используются вегетарианские и молочные супы.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В качестве </w:t>
      </w:r>
      <w:hyperlink r:id="rId12" w:history="1">
        <w:r w:rsidRPr="00C156A9">
          <w:rPr>
            <w:rStyle w:val="a3"/>
            <w:rFonts w:ascii="Times New Roman" w:hAnsi="Times New Roman" w:cs="Times New Roman"/>
            <w:color w:val="A00000"/>
          </w:rPr>
          <w:t>вторых блюд</w:t>
        </w:r>
      </w:hyperlink>
      <w:r w:rsidRPr="00C156A9">
        <w:rPr>
          <w:rFonts w:ascii="Times New Roman" w:hAnsi="Times New Roman" w:cs="Times New Roman"/>
        </w:rPr>
        <w:t xml:space="preserve"> используют припущенную или отварную рыбу, тушеное и отварное мясо, гуляш, мясо по-строгановски (бефстроганов), тушеные овощи с мясом, запеканки. Широко используются мясные, мясоовощные, </w:t>
      </w:r>
      <w:proofErr w:type="spellStart"/>
      <w:r w:rsidRPr="00C156A9">
        <w:rPr>
          <w:rFonts w:ascii="Times New Roman" w:hAnsi="Times New Roman" w:cs="Times New Roman"/>
        </w:rPr>
        <w:t>мясокрупяные</w:t>
      </w:r>
      <w:proofErr w:type="spellEnd"/>
      <w:r w:rsidRPr="00C156A9">
        <w:rPr>
          <w:rFonts w:ascii="Times New Roman" w:hAnsi="Times New Roman" w:cs="Times New Roman"/>
        </w:rPr>
        <w:t xml:space="preserve">, </w:t>
      </w:r>
      <w:proofErr w:type="spellStart"/>
      <w:r w:rsidRPr="00C156A9">
        <w:rPr>
          <w:rFonts w:ascii="Times New Roman" w:hAnsi="Times New Roman" w:cs="Times New Roman"/>
        </w:rPr>
        <w:t>мясосоевые</w:t>
      </w:r>
      <w:proofErr w:type="spellEnd"/>
      <w:r w:rsidRPr="00C156A9">
        <w:rPr>
          <w:rFonts w:ascii="Times New Roman" w:hAnsi="Times New Roman" w:cs="Times New Roman"/>
        </w:rPr>
        <w:t xml:space="preserve"> рубленые кулинарные изделия. На гарнир дают тушеные овощи, рагу, а также крупяные гарниры. При приготовлении крупяных гарниров следует использовать</w:t>
      </w:r>
      <w:r w:rsidRPr="00C156A9">
        <w:rPr>
          <w:rFonts w:ascii="Times New Roman" w:hAnsi="Times New Roman" w:cs="Times New Roman"/>
        </w:rPr>
        <w:br/>
        <w:t xml:space="preserve">разнообразные крупы, в том числе овсяную, гречневую, пшенную, ячневую, перловую, рисовую, которые являются важным источником многих пищевых веществ (особенно гречневая, овсяная, пшенная).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В рационе питания детей и подростков должны присутствовать молочно-крупяные блюда (каши). Наряду с крупяными гарнирами в питании используются овощные, в том числе сложные овощные гарниры, картофель. Нецелесообразно давать в день более одного крупяного блюда. Поэтому, если, </w:t>
      </w:r>
      <w:r w:rsidRPr="00C156A9">
        <w:rPr>
          <w:rFonts w:ascii="Times New Roman" w:hAnsi="Times New Roman" w:cs="Times New Roman"/>
        </w:rPr>
        <w:lastRenderedPageBreak/>
        <w:t>скажем, каша была на завтрак, на обед и ужин подайте что-нибудь другое.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  <w:b/>
          <w:bCs/>
        </w:rPr>
        <w:t xml:space="preserve">Полдник </w:t>
      </w:r>
      <w:r w:rsidRPr="00C156A9">
        <w:rPr>
          <w:rFonts w:ascii="Times New Roman" w:hAnsi="Times New Roman" w:cs="Times New Roman"/>
        </w:rPr>
        <w:t xml:space="preserve">состоит из двух блюд - молочного напитка и хлебобулочного или мучного кондитерского изделия (выпечки), а также, желательно, третьего блюда - свежих фруктов или ягод. 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  <w:b/>
          <w:bCs/>
        </w:rPr>
        <w:t xml:space="preserve">Ужин </w:t>
      </w:r>
      <w:r w:rsidRPr="00C156A9">
        <w:rPr>
          <w:rFonts w:ascii="Times New Roman" w:hAnsi="Times New Roman" w:cs="Times New Roman"/>
        </w:rPr>
        <w:t>обычно состоит из молочных, крупяных, овощных, творожных и яичных блюд - запеканки, пудинги и т.п.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>Непосредственно перед сном можно дать ребенку стакан кисломолочного напитка (кефира, простокваши, йогурта и т.п.) или молока с хлебом, булочкой, яблоком и т.п.</w:t>
      </w:r>
      <w:r w:rsidRPr="00C156A9">
        <w:rPr>
          <w:rFonts w:ascii="Times New Roman" w:hAnsi="Times New Roman" w:cs="Times New Roman"/>
        </w:rPr>
        <w:br/>
      </w:r>
      <w:r w:rsidRPr="00C156A9">
        <w:rPr>
          <w:rFonts w:ascii="Times New Roman" w:hAnsi="Times New Roman" w:cs="Times New Roman"/>
        </w:rPr>
        <w:br/>
        <w:t xml:space="preserve">Учитывая эти нехитрые грамотные рекомендации, родители смогут помочь своему взрослеющему ребенку сделать правильный выбор в питании и остановиться на тех продуктах и блюдах, которые необходимы ему для дальнейшего </w:t>
      </w:r>
      <w:hyperlink r:id="rId13" w:history="1">
        <w:r w:rsidRPr="00C156A9">
          <w:rPr>
            <w:rStyle w:val="a3"/>
            <w:rFonts w:ascii="Times New Roman" w:hAnsi="Times New Roman" w:cs="Times New Roman"/>
            <w:color w:val="A00000"/>
          </w:rPr>
          <w:t>развития организма</w:t>
        </w:r>
      </w:hyperlink>
      <w:r w:rsidRPr="00C156A9">
        <w:rPr>
          <w:rFonts w:ascii="Times New Roman" w:hAnsi="Times New Roman" w:cs="Times New Roman"/>
        </w:rPr>
        <w:t>.</w:t>
      </w:r>
    </w:p>
    <w:p w14:paraId="1281E384" w14:textId="77777777" w:rsidR="00F27702" w:rsidRPr="00C156A9" w:rsidRDefault="00F27702" w:rsidP="00C156A9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1C020490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Подводя итог, учитель читает стихотворение</w:t>
      </w:r>
    </w:p>
    <w:p w14:paraId="1475D857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</w:p>
    <w:p w14:paraId="07F934C9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  <w:b/>
        </w:rPr>
      </w:pPr>
      <w:r w:rsidRPr="00C156A9">
        <w:rPr>
          <w:rFonts w:ascii="Times New Roman" w:hAnsi="Times New Roman" w:cs="Times New Roman"/>
          <w:b/>
        </w:rPr>
        <w:t xml:space="preserve">        «Человеку нужно есть».</w:t>
      </w:r>
    </w:p>
    <w:p w14:paraId="7E6AB8D1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 xml:space="preserve">          Человеку нужно есть,</w:t>
      </w:r>
    </w:p>
    <w:p w14:paraId="5F4113CC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Чтобы встать и чтобы сесть,</w:t>
      </w:r>
    </w:p>
    <w:p w14:paraId="5EA16C46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Чтобы прыгать, кувыркаться,</w:t>
      </w:r>
    </w:p>
    <w:p w14:paraId="71C39A3C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Песни петь, дружить, смеяться,</w:t>
      </w:r>
    </w:p>
    <w:p w14:paraId="7800E3B5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Чтоб расти и развиваться</w:t>
      </w:r>
    </w:p>
    <w:p w14:paraId="552C96F5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И при этом не болеть.</w:t>
      </w:r>
    </w:p>
    <w:p w14:paraId="2AA806C1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Нужно правильно питаться</w:t>
      </w:r>
    </w:p>
    <w:p w14:paraId="0B17D41D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С самых юных лет уметь.</w:t>
      </w:r>
    </w:p>
    <w:p w14:paraId="2C310047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Подведем теперь итог:</w:t>
      </w:r>
    </w:p>
    <w:p w14:paraId="6EE46FEB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Чтоб расти – нужен белок.</w:t>
      </w:r>
    </w:p>
    <w:p w14:paraId="4CA67931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Для защиты и тепла</w:t>
      </w:r>
    </w:p>
    <w:p w14:paraId="29841928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Жир природа создала.</w:t>
      </w:r>
    </w:p>
    <w:p w14:paraId="4BC5CA87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Как будильник без завода</w:t>
      </w:r>
    </w:p>
    <w:p w14:paraId="7DF78351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Не пойдет ни тик, ни так,</w:t>
      </w:r>
    </w:p>
    <w:p w14:paraId="1B75B84F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Так и мы без углеводов</w:t>
      </w:r>
    </w:p>
    <w:p w14:paraId="0E2C682C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Не обходимся никак.</w:t>
      </w:r>
    </w:p>
    <w:p w14:paraId="58A51FAC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Витамины – просто чудо!</w:t>
      </w:r>
    </w:p>
    <w:p w14:paraId="51BCF275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Сколько радости несут:</w:t>
      </w:r>
    </w:p>
    <w:p w14:paraId="58AE5EB3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Все болезни и простуды</w:t>
      </w:r>
    </w:p>
    <w:p w14:paraId="3473DDF5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Перед нами отвернут.</w:t>
      </w:r>
    </w:p>
    <w:p w14:paraId="5C16CD2E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Вот поэтому всегда</w:t>
      </w:r>
    </w:p>
    <w:p w14:paraId="71CA3AFE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Для нашего здоровья</w:t>
      </w:r>
    </w:p>
    <w:p w14:paraId="764627F1" w14:textId="77777777" w:rsidR="00F27702" w:rsidRPr="00C156A9" w:rsidRDefault="00F27702" w:rsidP="00C156A9">
      <w:pPr>
        <w:tabs>
          <w:tab w:val="left" w:pos="3975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Полноценная еда –</w:t>
      </w:r>
    </w:p>
    <w:p w14:paraId="7C774A8C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 xml:space="preserve">          Важнейшее условие.</w:t>
      </w:r>
    </w:p>
    <w:p w14:paraId="0773E2C3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</w:p>
    <w:p w14:paraId="03CEF6BC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  <w:b/>
        </w:rPr>
      </w:pPr>
      <w:r w:rsidRPr="00C156A9">
        <w:rPr>
          <w:rFonts w:ascii="Times New Roman" w:hAnsi="Times New Roman" w:cs="Times New Roman"/>
          <w:b/>
        </w:rPr>
        <w:t xml:space="preserve"> Учитель:А что значит, по-вашему, правильно питаться?</w:t>
      </w:r>
    </w:p>
    <w:p w14:paraId="35DC3E00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156A9">
        <w:rPr>
          <w:rFonts w:ascii="Times New Roman" w:hAnsi="Times New Roman" w:cs="Times New Roman"/>
          <w:b/>
          <w:i/>
        </w:rPr>
        <w:t>Учащиеся дают ответ.</w:t>
      </w:r>
    </w:p>
    <w:p w14:paraId="5D434636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</w:p>
    <w:p w14:paraId="78E97901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Подводя итог, учитель читает стихотворение:</w:t>
      </w:r>
    </w:p>
    <w:p w14:paraId="2FD41114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Ребята, мера нужна и в еде,</w:t>
      </w:r>
    </w:p>
    <w:p w14:paraId="759FED86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 xml:space="preserve">Чтоб не случиться нежданной беде, </w:t>
      </w:r>
    </w:p>
    <w:p w14:paraId="136835E7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Нужно питаться в назначенный час,</w:t>
      </w:r>
    </w:p>
    <w:p w14:paraId="1FE89B16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В день понемногу, но несколько раз.</w:t>
      </w:r>
    </w:p>
    <w:p w14:paraId="39926F5D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 xml:space="preserve">Этот закон соблюдайте всегда, </w:t>
      </w:r>
    </w:p>
    <w:p w14:paraId="41C70A7E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И станет полезною ваша еда!</w:t>
      </w:r>
    </w:p>
    <w:p w14:paraId="0BEA5719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 xml:space="preserve">Надо еще про калории знать, </w:t>
      </w:r>
    </w:p>
    <w:p w14:paraId="381C0CF6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Чтобы за день их не перебрать!</w:t>
      </w:r>
    </w:p>
    <w:p w14:paraId="2729F9A8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В питании тоже важен режим,</w:t>
      </w:r>
    </w:p>
    <w:p w14:paraId="105B7607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Тогда от болезней мы убежим!</w:t>
      </w:r>
    </w:p>
    <w:p w14:paraId="1FCBB5C6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lastRenderedPageBreak/>
        <w:t>Плюшки, конфеты, печенье, торты –</w:t>
      </w:r>
    </w:p>
    <w:p w14:paraId="65092E7D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В малых количествах детям нужны.</w:t>
      </w:r>
    </w:p>
    <w:p w14:paraId="2C496F24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Запомни, ребенок, простой наш совет:</w:t>
      </w:r>
    </w:p>
    <w:p w14:paraId="183989FA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Здоровье одно, а второго – то нет.</w:t>
      </w:r>
    </w:p>
    <w:p w14:paraId="726F03C0" w14:textId="77777777" w:rsidR="00F27702" w:rsidRPr="00C156A9" w:rsidRDefault="00F27702" w:rsidP="00C156A9">
      <w:pPr>
        <w:spacing w:after="0" w:line="240" w:lineRule="auto"/>
        <w:rPr>
          <w:rFonts w:ascii="Times New Roman" w:hAnsi="Times New Roman" w:cs="Times New Roman"/>
        </w:rPr>
      </w:pPr>
    </w:p>
    <w:p w14:paraId="27EFC4FA" w14:textId="77777777" w:rsidR="00F27702" w:rsidRPr="00C156A9" w:rsidRDefault="00F27702" w:rsidP="00C156A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C156A9">
        <w:rPr>
          <w:rFonts w:ascii="Times New Roman" w:hAnsi="Times New Roman" w:cs="Times New Roman"/>
          <w:b/>
        </w:rPr>
        <w:t>Игра «Меню для школьника».</w:t>
      </w:r>
    </w:p>
    <w:p w14:paraId="346477C6" w14:textId="77777777" w:rsidR="00F27702" w:rsidRPr="00C156A9" w:rsidRDefault="00F27702" w:rsidP="00C156A9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0D53AF50" w14:textId="77777777" w:rsidR="00F27702" w:rsidRPr="00C156A9" w:rsidRDefault="00F27702" w:rsidP="00C156A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 xml:space="preserve">Класс делится на 3 группы. </w:t>
      </w:r>
    </w:p>
    <w:p w14:paraId="5E79555F" w14:textId="77777777" w:rsidR="00F27702" w:rsidRPr="00C156A9" w:rsidRDefault="00F27702" w:rsidP="00C156A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  <w:b/>
          <w:i/>
        </w:rPr>
        <w:t>Учитель:</w:t>
      </w:r>
      <w:r w:rsidRPr="00C156A9">
        <w:rPr>
          <w:rFonts w:ascii="Times New Roman" w:hAnsi="Times New Roman" w:cs="Times New Roman"/>
        </w:rPr>
        <w:t>Каждая группа должна составить меню, включающее завтрак, обед, полдник и ужин. Помните о том, что это должно быть меню для школьника, включающее в себя разнообразные продукты питания.</w:t>
      </w:r>
    </w:p>
    <w:p w14:paraId="6FCCF806" w14:textId="77777777" w:rsidR="00F27702" w:rsidRPr="00C156A9" w:rsidRDefault="00F27702" w:rsidP="00C156A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Каждая группа составляет меню и вывешивает его на доску.</w:t>
      </w:r>
    </w:p>
    <w:p w14:paraId="2553E835" w14:textId="77777777" w:rsidR="00F27702" w:rsidRPr="00C156A9" w:rsidRDefault="00F27702" w:rsidP="00C156A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  <w:b/>
        </w:rPr>
        <w:t>Медсестра:</w:t>
      </w:r>
      <w:r w:rsidRPr="00C156A9">
        <w:rPr>
          <w:rFonts w:ascii="Times New Roman" w:hAnsi="Times New Roman" w:cs="Times New Roman"/>
        </w:rPr>
        <w:t xml:space="preserve"> дает оценку работам групп.</w:t>
      </w:r>
    </w:p>
    <w:p w14:paraId="1EFFEDA2" w14:textId="77777777" w:rsidR="00F27702" w:rsidRPr="00C156A9" w:rsidRDefault="00F27702" w:rsidP="00C156A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</w:rPr>
        <w:t>В целом меню составлены правильно. А это значит, что мы поработали сегодня не зря.</w:t>
      </w:r>
    </w:p>
    <w:p w14:paraId="5B4C120D" w14:textId="77777777" w:rsidR="00F27702" w:rsidRPr="00C156A9" w:rsidRDefault="00F27702" w:rsidP="00C156A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</w:p>
    <w:p w14:paraId="105D7164" w14:textId="77777777" w:rsidR="00F27702" w:rsidRPr="00C156A9" w:rsidRDefault="00F27702" w:rsidP="00C156A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b/>
        </w:rPr>
      </w:pPr>
      <w:r w:rsidRPr="00C156A9">
        <w:rPr>
          <w:rFonts w:ascii="Times New Roman" w:hAnsi="Times New Roman" w:cs="Times New Roman"/>
          <w:b/>
        </w:rPr>
        <w:t>ІІІ.  Подведение итогов.</w:t>
      </w:r>
    </w:p>
    <w:p w14:paraId="6BD3B5AF" w14:textId="77777777" w:rsidR="00F27702" w:rsidRPr="00C156A9" w:rsidRDefault="00F27702" w:rsidP="00C156A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  <w:r w:rsidRPr="00C156A9">
        <w:rPr>
          <w:rFonts w:ascii="Times New Roman" w:hAnsi="Times New Roman" w:cs="Times New Roman"/>
          <w:b/>
        </w:rPr>
        <w:t xml:space="preserve">Учитель. </w:t>
      </w:r>
      <w:r w:rsidRPr="00C156A9">
        <w:rPr>
          <w:rFonts w:ascii="Times New Roman" w:hAnsi="Times New Roman" w:cs="Times New Roman"/>
        </w:rPr>
        <w:t>Я вижу, что вы теперь хорошо знаете, как правильно и с пользой для здоровья питаться. Сегодня вы научились составлять рацион питания школьника, следуя которому можно сохранить на долгие годы свое здоровье. Чтобы ваш организм был красивым и здоровым, мы предлагаем всем попить фруктовый сок, богатый витаминами и полезными веществами.</w:t>
      </w:r>
    </w:p>
    <w:p w14:paraId="33EDE8CB" w14:textId="77777777" w:rsidR="00F27702" w:rsidRPr="00C156A9" w:rsidRDefault="00F27702" w:rsidP="00C156A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</w:rPr>
      </w:pPr>
    </w:p>
    <w:p w14:paraId="49089514" w14:textId="77777777" w:rsidR="008906D0" w:rsidRPr="00C156A9" w:rsidRDefault="008906D0" w:rsidP="00C156A9">
      <w:pPr>
        <w:spacing w:after="0" w:line="240" w:lineRule="auto"/>
        <w:rPr>
          <w:rFonts w:ascii="Times New Roman" w:hAnsi="Times New Roman" w:cs="Times New Roman"/>
        </w:rPr>
      </w:pPr>
    </w:p>
    <w:sectPr w:rsidR="008906D0" w:rsidRPr="00C156A9" w:rsidSect="00C156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F0F0E"/>
    <w:multiLevelType w:val="hybridMultilevel"/>
    <w:tmpl w:val="7EA2B382"/>
    <w:lvl w:ilvl="0" w:tplc="6DD2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408BB"/>
    <w:multiLevelType w:val="hybridMultilevel"/>
    <w:tmpl w:val="F00A4BAE"/>
    <w:lvl w:ilvl="0" w:tplc="D5E2F0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337E4"/>
    <w:multiLevelType w:val="hybridMultilevel"/>
    <w:tmpl w:val="72B614B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2430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56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2997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702"/>
    <w:rsid w:val="00177DC8"/>
    <w:rsid w:val="002721CF"/>
    <w:rsid w:val="008906D0"/>
    <w:rsid w:val="00AC0318"/>
    <w:rsid w:val="00C156A9"/>
    <w:rsid w:val="00F2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D2B7"/>
  <w15:docId w15:val="{4FB7E069-3053-497E-9494-E4B05AA9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DC8"/>
  </w:style>
  <w:style w:type="paragraph" w:styleId="1">
    <w:name w:val="heading 1"/>
    <w:basedOn w:val="a"/>
    <w:link w:val="10"/>
    <w:uiPriority w:val="9"/>
    <w:qFormat/>
    <w:rsid w:val="00F27702"/>
    <w:pPr>
      <w:spacing w:before="150" w:after="45" w:line="240" w:lineRule="auto"/>
      <w:outlineLvl w:val="0"/>
    </w:pPr>
    <w:rPr>
      <w:rFonts w:ascii="Arial CYR" w:eastAsia="Times New Roman" w:hAnsi="Arial CYR" w:cs="Arial CYR"/>
      <w:b/>
      <w:bCs/>
      <w:color w:val="CC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702"/>
    <w:rPr>
      <w:rFonts w:ascii="Arial CYR" w:eastAsia="Times New Roman" w:hAnsi="Arial CYR" w:cs="Arial CYR"/>
      <w:b/>
      <w:bCs/>
      <w:color w:val="CC0000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7702"/>
    <w:rPr>
      <w:color w:val="44444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jane.ru/articles/text/?id=1583" TargetMode="External"/><Relationship Id="rId13" Type="http://schemas.openxmlformats.org/officeDocument/2006/relationships/hyperlink" Target="http://forum.myjane.ru/viewtopic.php?t=15967&amp;start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jane.ru/articles/text/?id=3023" TargetMode="External"/><Relationship Id="rId12" Type="http://schemas.openxmlformats.org/officeDocument/2006/relationships/hyperlink" Target="http://www.myjane.ru/articles/text/?id=18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jane.ru/articles/text/?id=487" TargetMode="External"/><Relationship Id="rId11" Type="http://schemas.openxmlformats.org/officeDocument/2006/relationships/hyperlink" Target="http://www.myjane.ru/articles/text/?id=3766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yjane.ru/articles/text/?id=1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jane.ru/articles/text/?id=45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2067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2022-11-24T07:14:00Z</cp:lastPrinted>
  <dcterms:created xsi:type="dcterms:W3CDTF">2012-11-05T23:10:00Z</dcterms:created>
  <dcterms:modified xsi:type="dcterms:W3CDTF">2022-11-26T09:11:00Z</dcterms:modified>
</cp:coreProperties>
</file>