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21" w:rsidRPr="00BE0850" w:rsidRDefault="004D5F21" w:rsidP="004D5F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850"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4D5F21" w:rsidRPr="00BE0850" w:rsidRDefault="004D5F21" w:rsidP="004D5F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0850">
        <w:rPr>
          <w:rFonts w:ascii="Times New Roman" w:hAnsi="Times New Roman"/>
          <w:b/>
          <w:sz w:val="28"/>
          <w:szCs w:val="28"/>
        </w:rPr>
        <w:t>ГКОУ «Кизлярская гимназия-интернат  «Культура мира»</w:t>
      </w:r>
    </w:p>
    <w:p w:rsidR="004D5F21" w:rsidRDefault="004D5F21" w:rsidP="004D5F21">
      <w:pPr>
        <w:rPr>
          <w:rFonts w:ascii="Times New Roman" w:hAnsi="Times New Roman" w:cs="Times New Roman"/>
          <w:b/>
          <w:sz w:val="44"/>
          <w:szCs w:val="44"/>
        </w:rPr>
      </w:pPr>
    </w:p>
    <w:p w:rsidR="004D5F21" w:rsidRDefault="004D5F21" w:rsidP="004D5F21">
      <w:pPr>
        <w:rPr>
          <w:rFonts w:ascii="Times New Roman" w:hAnsi="Times New Roman" w:cs="Times New Roman"/>
          <w:b/>
          <w:sz w:val="44"/>
          <w:szCs w:val="44"/>
        </w:rPr>
      </w:pPr>
    </w:p>
    <w:p w:rsidR="004D5F21" w:rsidRDefault="004D5F21" w:rsidP="004D5F2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04D3">
        <w:rPr>
          <w:rFonts w:ascii="Times New Roman" w:hAnsi="Times New Roman" w:cs="Times New Roman"/>
          <w:b/>
          <w:sz w:val="56"/>
          <w:szCs w:val="56"/>
        </w:rPr>
        <w:t>Беседа</w:t>
      </w:r>
    </w:p>
    <w:p w:rsidR="004D5F21" w:rsidRDefault="004D5F21" w:rsidP="004D5F21">
      <w:pPr>
        <w:shd w:val="clear" w:color="auto" w:fill="FFFFFF"/>
        <w:spacing w:after="0" w:line="240" w:lineRule="auto"/>
        <w:ind w:left="-426"/>
        <w:textAlignment w:val="baseline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4D5F21" w:rsidRDefault="004D5F21" w:rsidP="004D5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  <w:hyperlink r:id="rId5" w:history="1">
        <w:r w:rsidRPr="004D5F21">
          <w:rPr>
            <w:rFonts w:ascii="Times New Roman" w:eastAsia="Times New Roman" w:hAnsi="Times New Roman" w:cs="Times New Roman"/>
            <w:b/>
            <w:bCs/>
            <w:i/>
            <w:color w:val="0000FF"/>
            <w:sz w:val="44"/>
            <w:szCs w:val="44"/>
            <w:lang w:eastAsia="ru-RU"/>
          </w:rPr>
          <w:t xml:space="preserve"> "Сострадание. Право на лучшую жизнь" </w:t>
        </w:r>
      </w:hyperlink>
    </w:p>
    <w:p w:rsidR="004D5F21" w:rsidRPr="004D5F21" w:rsidRDefault="004D5F21" w:rsidP="004D5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ru-RU"/>
        </w:rPr>
      </w:pPr>
    </w:p>
    <w:p w:rsidR="004D5F21" w:rsidRDefault="004D5F21" w:rsidP="004D5F21">
      <w:pPr>
        <w:shd w:val="clear" w:color="auto" w:fill="FFFFFF"/>
        <w:spacing w:after="0" w:line="240" w:lineRule="auto"/>
        <w:ind w:left="-426"/>
        <w:jc w:val="center"/>
        <w:textAlignment w:val="baseline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4D5F21" w:rsidRDefault="004D5F21" w:rsidP="004D5F21">
      <w:pPr>
        <w:shd w:val="clear" w:color="auto" w:fill="FFFFFF"/>
        <w:spacing w:after="0" w:line="240" w:lineRule="auto"/>
        <w:ind w:left="-426"/>
        <w:jc w:val="center"/>
        <w:textAlignment w:val="baseline"/>
        <w:outlineLvl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292929"/>
          <w:kern w:val="36"/>
          <w:sz w:val="40"/>
          <w:szCs w:val="40"/>
          <w:lang w:eastAsia="ru-RU"/>
        </w:rPr>
        <w:drawing>
          <wp:inline distT="0" distB="0" distL="0" distR="0">
            <wp:extent cx="4998720" cy="2994660"/>
            <wp:effectExtent l="19050" t="0" r="0" b="0"/>
            <wp:docPr id="6" name="Рисунок 0" descr="image-10-12-22-09-3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0-12-22-09-33-3.jpeg"/>
                    <pic:cNvPicPr/>
                  </pic:nvPicPr>
                  <pic:blipFill>
                    <a:blip r:embed="rId6" cstate="print"/>
                    <a:srcRect l="8782" t="26838" r="11861" b="5983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2994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D5F21" w:rsidRPr="00243085" w:rsidRDefault="004D5F21" w:rsidP="004D5F21">
      <w:pPr>
        <w:shd w:val="clear" w:color="auto" w:fill="FFFFFF"/>
        <w:spacing w:after="0" w:line="240" w:lineRule="auto"/>
        <w:ind w:left="-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0"/>
          <w:szCs w:val="40"/>
          <w:lang w:eastAsia="ru-RU"/>
        </w:rPr>
      </w:pPr>
    </w:p>
    <w:p w:rsidR="004D5F21" w:rsidRDefault="004D5F21" w:rsidP="004D5F21">
      <w:pPr>
        <w:rPr>
          <w:rFonts w:ascii="Times New Roman" w:hAnsi="Times New Roman" w:cs="Times New Roman"/>
          <w:b/>
          <w:sz w:val="24"/>
          <w:szCs w:val="24"/>
        </w:rPr>
      </w:pPr>
    </w:p>
    <w:p w:rsidR="004D5F21" w:rsidRDefault="004D5F21" w:rsidP="004D5F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F21" w:rsidRDefault="004D5F21" w:rsidP="004D5F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F21" w:rsidRDefault="004D5F21" w:rsidP="004D5F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Провела: Кл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ук. 7«б» Муртазалиева Б.М.</w:t>
      </w:r>
    </w:p>
    <w:p w:rsidR="004D5F21" w:rsidRDefault="004D5F21" w:rsidP="004D5F2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5F21" w:rsidRDefault="004D5F21" w:rsidP="004D5F2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5F21" w:rsidRDefault="004D5F21" w:rsidP="004D5F2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5F21" w:rsidRPr="004D5F21" w:rsidRDefault="004D5F21" w:rsidP="004D5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Кизляр 2022</w:t>
      </w:r>
    </w:p>
    <w:p w:rsidR="00C77D96" w:rsidRPr="00C77D96" w:rsidRDefault="00611AC3" w:rsidP="00C77D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hyperlink r:id="rId7" w:history="1">
        <w:r w:rsidR="00C77D96" w:rsidRPr="00C77D96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 xml:space="preserve"> "Сострадание. Право на лучшую жизнь" (День инвалидов)</w:t>
        </w:r>
      </w:hyperlink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внимание школьников к проблемам людей-инвалидов;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развитию нравственных качеств учащихся;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навыкам группового взаимодействия.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7D96" w:rsidRPr="00C77D96" w:rsidRDefault="00C77D96" w:rsidP="00C77D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C77D96" w:rsidRPr="00C77D96" w:rsidRDefault="00D4200F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Воспитатель:</w:t>
      </w:r>
      <w:r w:rsidR="00C77D96"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="00C77D96"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читает стихотворение “Ступени”, автор мальчик Антон, 12 лет.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Ступени, ступени, ступени. Они повсюду.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в магазине, ступени в школе, ступени в метро,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в автобусе, ступени на входе в кухню.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у моей кровати, ступени в моем доме.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мешают мне делать то, что я хотел бы сделать.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на моем пути в библиотеку,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не могу прочесть книгу.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делают меня печальным, злым и угнетенным,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Обеспокоенным и болезненным,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Испуганным и нервным.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– это мрачный сумрак.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если бы было можно словно бульдозером убрать все эти ступени,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ступеньки!</w:t>
      </w:r>
    </w:p>
    <w:p w:rsidR="00C77D96" w:rsidRPr="00C77D96" w:rsidRDefault="00D4200F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Воспитатель: </w:t>
      </w:r>
      <w:r w:rsidR="00C77D96"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странное стихотворение написал 12-летний мальчик! Почему Антон так не любит ступени? (Он инвалид-колясочник). Мы с вами каждый день преодолеваем сотни ступеней и не замечаем этого. А для многих людей-инвалидов ступени становятся непреодолимым препятствием.</w:t>
      </w:r>
    </w:p>
    <w:p w:rsidR="00C77D96" w:rsidRPr="00C77D96" w:rsidRDefault="004D5F21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462915</wp:posOffset>
            </wp:positionV>
            <wp:extent cx="2846070" cy="2674620"/>
            <wp:effectExtent l="19050" t="0" r="0" b="0"/>
            <wp:wrapSquare wrapText="bothSides"/>
            <wp:docPr id="2" name="Рисунок 1" descr="image-10-12-22-09-3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0-12-22-09-33-3.jpeg"/>
                    <pic:cNvPicPr/>
                  </pic:nvPicPr>
                  <pic:blipFill>
                    <a:blip r:embed="rId8" cstate="print"/>
                    <a:srcRect l="36086" t="29065" r="18591" b="10923"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2674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77D96"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его принято праздновать 3 декабря. Так постановила в 1992 году Организация Объединенных Наций. Обычно в этот день принято привлекать внимание к проблемам инвалидов, к защите их достоинства, прав и благополучия.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3 декабря Международного дня инвалидов направлено на привлечение внимания к проблемам инвалидов, защиту их достоинства, прав и благополучия, на привлечение внимания общества на преимущества, которые оно получает от участия инвалидов в политической, социальной, экономической и культурной жизни. </w:t>
      </w: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Цели, ради которых этот день был провозглашен, — полное и равное соблюдение прав человека и участие инвалидов в жизни общества.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упражнения.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Поднимите руку те, кто продал бы за миллион долларов свою ногу, руку, глаза?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какую сумму вы согласились бы потерять свой слух?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Проведем небольшой эксперимент. Приглашается 2-3 ученика. Без помощи рук развяжите шнурки на обуви.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закрытыми глазами нарисуйте на доске дом.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почувствовали? О чем подумали? Трудно ли было выполнять задания?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слайде слова. Выберите из них те, которые на ваш взгляд характеризуют людей – инвалидов.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Истории о людях-инвалидах. Рассказ учителя или подготовленных учащихся.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Николай Петрович Караченцов. </w:t>
      </w: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Родился в 1944 г., актер театра и кино. Народный артист РСФСР. С 1967 г. Снимается в кино в фильмах различных жанров – музыкальных, детских, приключенческих, драматических. Какие фильмы с его участием вы смотрели? (“Приключения электроника”, “Белые росы”, “Человек с бульвара Капуцинов”). Спортивный, импульсивный, энергичный. 40 лет он был любимцем театральной Москвы. В ночь на 28 февраля 2005 г. На обледенелой дороге в Москве автомобиль Караченцова попал в аварию. Он получил тяжелейшую травму головы. 26 дней пролежал в коме. Процесс выздоровления затянулся. Речь артиста не восстановилась, он вяло реагирует на окружающую обстановку и продолжить профессиональную карьеру не сможет. Он стал инвалидом. Несмотря ни на что в апреле 2007 г. Николай Петрович принял участие в работе по подготовке к изданию второй части книги серии “Автограф века”. За несколько часов он подписал 250 листов с его обращением к будущим поколениям.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Нина Малер – психолог из Швейцарии. </w:t>
      </w: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Родилась в 1944 г. Русские корни (бабушка из России). До 16 лет обычная девочка. Любила спорт: легкая атлетика, катание на коньках, прыжки в воду. Много друзей. В 16 лет тяжело заболела – полиомиелит. Нарушена дыхательная функция, парализованы руки и ноги. Она могла дышать только с помощью аппарата искусственной вентиляции легких. Поддержка родных и близких помогла ей выстоять и найти смысл жизни в этом тяжелом состоянии. В 1968 г. Нина вышла замуж за </w:t>
      </w:r>
      <w:proofErr w:type="spell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Урса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Дорица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их доме временно проживали другие инвалиды – друзья и знакомые. Нина старалась научить их распоряжаться деньгами, быть независимыми, преодолевать разочарование. Позже она создала фонд помощи инвалидам России. Нина была депутатом городского совета. Умерла 6 ноября 2008 г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Диана </w:t>
      </w:r>
      <w:proofErr w:type="spellStart"/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Гурцкая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...Глаза, которые никогда не видели солнца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Известная певица родилась в городе Сухими (Абхазия). Отец ее был шахтером, а мать – педагогом. В детстве девочка не отличалась от своих сверстников, родители долгое время не догадывались о ее врожденной слепоте. И лишь однажды, когда девочка упала с дивана и разбила себе лицо, родители узнали о несчастье. Медицина была бессильна, врачи разводили руками, а маленькая Диана даже не догадывалась о своей болезни и не думала, что отличается от других детей.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И душа, которая всегда пела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самого раннего детства </w:t>
      </w:r>
      <w:proofErr w:type="spell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Гурцкая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мечтала петь. Многие несерьезно относились к ее стремлению, твердили, что для слепых большая сцена закрыта. Но родные ее поддержали, особенно мать девочки, которая всячески способствовала развитию певческих способностей своей дочери.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восемь лет будущая звезда уже столкнулась с первой трудностью – преподаватели музыкальной школы отказывались принимать ее на обучение. Но девочка своей настойчивостью убедила всех, что сможет играть на фортепьяно. Воспитывалась она в интернате для незрячих детей – родители мечтали дать девочки полноценное образование.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...Видеть душой, а не глазами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десять лет Диана ступила на новую ступень в своей певческой карьере – ее заметили на концерте и взяли в тбилисскую филармонию. Она выступила со знаменитой певицей того времени– </w:t>
      </w:r>
      <w:proofErr w:type="spellStart"/>
      <w:proofErr w:type="gram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gram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Сохадзе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яркого выступления девочку заметили и даже начали узнавать в городе. Именно с этого момента девочка поняла, что ее настоящая жизнь на сцене. Волна любви, которая поднималась из зала, подарила ей счастье.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началась трудная, но насыщенная творческая жизнь. Основными вехами становления юной Дианы как певицы можно считать:</w:t>
      </w:r>
    </w:p>
    <w:p w:rsidR="00C77D96" w:rsidRPr="00C77D96" w:rsidRDefault="00C77D96" w:rsidP="00C77D96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окончания музыкальной школы </w:t>
      </w:r>
      <w:proofErr w:type="spell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Гурцкая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несмотря на свою слепоту, смогла поступить в Тбилисскую филармонию.</w:t>
      </w:r>
    </w:p>
    <w:p w:rsidR="00C77D96" w:rsidRPr="00C77D96" w:rsidRDefault="00C77D96" w:rsidP="00C77D96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Переезд в Москву и поступление в </w:t>
      </w:r>
      <w:proofErr w:type="spell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Гнесинское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училище, отделение джазового вокала.</w:t>
      </w:r>
    </w:p>
    <w:p w:rsidR="00C77D96" w:rsidRPr="00C77D96" w:rsidRDefault="00C77D96" w:rsidP="00C77D96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«Москва-Ялта» в 1995году, где  девушка покорила впервые широкую публику и ей присудили специальный приз симпатии жюри.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Мэри Верди</w:t>
      </w: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девочка на инвалидной коляске очень захотела танцевать. Она училась грациозно вращаться и делать изящные движения. Однажды Мэри решила принять участие в конкурсе танцев, но не предупредила организаторов о том, что она инвалид. Онемевшая публика следила за ее выступлением. Мэри создала группу “Танцующие колеса”.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 научилась не просто существовать, но и творить свою жизнь. Через танец мы можем показать, что человеческие возможности безграничны. Если захотеть можно всего достигнуть.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История </w:t>
      </w:r>
      <w:proofErr w:type="spellStart"/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Зиты</w:t>
      </w:r>
      <w:proofErr w:type="spellEnd"/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Гиты. Завершение.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на беду девочек откликнулась ведущая программы “Здоровье” Елена Малышева. Она помогла организовать операцию, хотя до последнего момента сомневалась в ее необходимости. 6 марта 2003 года девочек успешно разделили в Московской Филатовской больнице. Операция была уникальной, и никто не мог спрогнозировать ее результат. Об операции рассказали многие телеканалы и газеты страны. Прошло 6 лет. </w:t>
      </w:r>
      <w:proofErr w:type="spell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Зита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Гита растут, учатся. Но они остаются инвалидами. Много сре</w:t>
      </w:r>
      <w:proofErr w:type="gram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тр</w:t>
      </w:r>
      <w:proofErr w:type="gram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ебуется на их лечение. Только ремонт корсета ежегодно обходиться в 2,5 тысяч евро. Единственным и постоянным плательщиком по расходам на лечение девочек является телепередача “Здоровье”. В Киргизии организовали сбор сре</w:t>
      </w:r>
      <w:proofErr w:type="gram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сестер </w:t>
      </w:r>
      <w:proofErr w:type="spell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Резахановых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Девочки решили не тратить всю сумму на себя, и создали Международный фонд помощи детям инвалидам, который они назвали “Сострадание. Право на лучшую жизнь”.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все трудности, инвалиды подают нам здоровым людям пример сострадания и мужества, милосердия и доброты.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D5F21">
        <w:rPr>
          <w:rFonts w:ascii="Calibri" w:eastAsia="Times New Roman" w:hAnsi="Calibri" w:cs="Times New Roman"/>
          <w:color w:val="000000"/>
          <w:lang w:eastAsia="ru-RU"/>
        </w:rPr>
        <w:t xml:space="preserve">     </w:t>
      </w: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привыкли к тому, что в средствах массовой информации появляются печальные истории о людях с ограниченными возможностями, которым нужна помощь. Но, оказывается, есть и другие истории… Их герои смогли не только преодолеть свою болезнь, но и добиться больших успехов.</w:t>
      </w:r>
    </w:p>
    <w:p w:rsidR="00C77D96" w:rsidRPr="00C77D96" w:rsidRDefault="00C77D96" w:rsidP="00C77D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дети – инвалиды и взрослые - инвалиды являются участниками </w:t>
      </w:r>
      <w:proofErr w:type="spellStart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паралимпийских</w:t>
      </w:r>
      <w:proofErr w:type="spellEnd"/>
      <w:r w:rsidRPr="00C77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игр.</w:t>
      </w:r>
    </w:p>
    <w:p w:rsidR="00F85DA1" w:rsidRDefault="00F85DA1"/>
    <w:sectPr w:rsidR="00F85DA1" w:rsidSect="004D5F21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3004E"/>
    <w:multiLevelType w:val="multilevel"/>
    <w:tmpl w:val="A1F0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D96"/>
    <w:rsid w:val="003B01CE"/>
    <w:rsid w:val="004A04F1"/>
    <w:rsid w:val="004D5F21"/>
    <w:rsid w:val="00611AC3"/>
    <w:rsid w:val="00C77D96"/>
    <w:rsid w:val="00CD05E8"/>
    <w:rsid w:val="00D4200F"/>
    <w:rsid w:val="00F8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C7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77D96"/>
  </w:style>
  <w:style w:type="character" w:styleId="a3">
    <w:name w:val="Hyperlink"/>
    <w:basedOn w:val="a0"/>
    <w:uiPriority w:val="99"/>
    <w:semiHidden/>
    <w:unhideWhenUsed/>
    <w:rsid w:val="00C77D96"/>
    <w:rPr>
      <w:color w:val="0000FF"/>
      <w:u w:val="single"/>
    </w:rPr>
  </w:style>
  <w:style w:type="paragraph" w:customStyle="1" w:styleId="c1">
    <w:name w:val="c1"/>
    <w:basedOn w:val="a"/>
    <w:rsid w:val="00C7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7D96"/>
  </w:style>
  <w:style w:type="character" w:customStyle="1" w:styleId="c2">
    <w:name w:val="c2"/>
    <w:basedOn w:val="a0"/>
    <w:rsid w:val="00C77D96"/>
  </w:style>
  <w:style w:type="paragraph" w:customStyle="1" w:styleId="c13">
    <w:name w:val="c13"/>
    <w:basedOn w:val="a"/>
    <w:rsid w:val="00C7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ologotina.rusedu.net/post/1795/28480&amp;sa=D&amp;ust=1491393918150000&amp;usg=AFQjCNHBL8Uf40CvicQrArZerqOmyfqm5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://pologotina.rusedu.net/post/1795/28480&amp;sa=D&amp;ust=1491393918150000&amp;usg=AFQjCNHBL8Uf40CvicQrArZerqOmyfqm5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1261</Words>
  <Characters>7192</Characters>
  <Application>Microsoft Office Word</Application>
  <DocSecurity>0</DocSecurity>
  <Lines>59</Lines>
  <Paragraphs>16</Paragraphs>
  <ScaleCrop>false</ScaleCrop>
  <Company>Krokoz™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кабинет_13</dc:creator>
  <cp:keywords/>
  <dc:description/>
  <cp:lastModifiedBy>кабинет_13</cp:lastModifiedBy>
  <cp:revision>6</cp:revision>
  <dcterms:created xsi:type="dcterms:W3CDTF">2022-12-08T13:48:00Z</dcterms:created>
  <dcterms:modified xsi:type="dcterms:W3CDTF">2022-12-10T06:56:00Z</dcterms:modified>
</cp:coreProperties>
</file>