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44" w:rsidRPr="00416A9B" w:rsidRDefault="00896944" w:rsidP="00E95347">
      <w:pPr>
        <w:spacing w:after="0" w:line="201" w:lineRule="atLeast"/>
        <w:ind w:left="-1134" w:right="-428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Представление</w:t>
      </w:r>
    </w:p>
    <w:p w:rsidR="00896944" w:rsidRPr="00416A9B" w:rsidRDefault="005F4610" w:rsidP="00E95347">
      <w:pPr>
        <w:spacing w:after="0" w:line="201" w:lineRule="atLeast"/>
        <w:ind w:left="-1134" w:right="-42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учителя даргинского </w:t>
      </w:r>
      <w:r w:rsidR="00896944"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языка</w:t>
      </w:r>
      <w:r w:rsidR="00BD7680" w:rsidRPr="00416A9B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896944" w:rsidRPr="00416A9B">
        <w:rPr>
          <w:rFonts w:ascii="Times New Roman" w:hAnsi="Times New Roman" w:cs="Times New Roman"/>
          <w:b/>
          <w:i/>
          <w:sz w:val="28"/>
          <w:szCs w:val="28"/>
        </w:rPr>
        <w:t>литературы</w:t>
      </w:r>
    </w:p>
    <w:p w:rsidR="00896944" w:rsidRPr="00416A9B" w:rsidRDefault="00896944" w:rsidP="00E95347">
      <w:pPr>
        <w:spacing w:after="0" w:line="240" w:lineRule="auto"/>
        <w:ind w:left="-1134" w:right="-428" w:firstLine="28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ГКОУ </w:t>
      </w:r>
      <w:r w:rsidR="005F4610"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РД </w:t>
      </w:r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«Кизлярская гимназия </w:t>
      </w:r>
      <w:proofErr w:type="gramStart"/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–и</w:t>
      </w:r>
      <w:proofErr w:type="gramEnd"/>
      <w:r w:rsidRPr="00416A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нтернат «Культура мира»</w:t>
      </w:r>
    </w:p>
    <w:p w:rsidR="00896944" w:rsidRPr="00416A9B" w:rsidRDefault="005F4610" w:rsidP="00E95347">
      <w:pPr>
        <w:spacing w:after="0" w:line="240" w:lineRule="auto"/>
        <w:ind w:left="-1134" w:right="-428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16A9B">
        <w:rPr>
          <w:rFonts w:ascii="Times New Roman" w:hAnsi="Times New Roman" w:cs="Times New Roman"/>
          <w:b/>
          <w:i/>
          <w:sz w:val="28"/>
          <w:szCs w:val="28"/>
        </w:rPr>
        <w:t>Абдусаламовой</w:t>
      </w:r>
      <w:proofErr w:type="spellEnd"/>
      <w:r w:rsidRPr="00416A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6A9B">
        <w:rPr>
          <w:rFonts w:ascii="Times New Roman" w:hAnsi="Times New Roman" w:cs="Times New Roman"/>
          <w:b/>
          <w:i/>
          <w:sz w:val="28"/>
          <w:szCs w:val="28"/>
        </w:rPr>
        <w:t>Марзият</w:t>
      </w:r>
      <w:proofErr w:type="spellEnd"/>
      <w:r w:rsidRPr="00416A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6A9B">
        <w:rPr>
          <w:rFonts w:ascii="Times New Roman" w:hAnsi="Times New Roman" w:cs="Times New Roman"/>
          <w:b/>
          <w:i/>
          <w:sz w:val="28"/>
          <w:szCs w:val="28"/>
        </w:rPr>
        <w:t>Алиевны</w:t>
      </w:r>
      <w:proofErr w:type="spellEnd"/>
    </w:p>
    <w:p w:rsidR="00416A9B" w:rsidRPr="005F4610" w:rsidRDefault="00416A9B" w:rsidP="00E95347">
      <w:pPr>
        <w:spacing w:after="0" w:line="240" w:lineRule="auto"/>
        <w:ind w:left="-1134" w:right="-428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BB" w:rsidRPr="005F4610" w:rsidRDefault="00532082" w:rsidP="00691152">
      <w:pPr>
        <w:spacing w:after="0"/>
        <w:ind w:left="-900"/>
        <w:rPr>
          <w:rFonts w:ascii="Times New Roman" w:eastAsia="Calibri" w:hAnsi="Times New Roman" w:cs="Times New Roman"/>
          <w:sz w:val="24"/>
          <w:szCs w:val="24"/>
        </w:rPr>
      </w:pPr>
      <w:r w:rsidRPr="005F461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96944" w:rsidRPr="005F4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610" w:rsidRPr="005F4610">
        <w:rPr>
          <w:rFonts w:ascii="Times New Roman" w:eastAsia="Calibri" w:hAnsi="Times New Roman" w:cs="Times New Roman"/>
          <w:sz w:val="24"/>
          <w:szCs w:val="24"/>
        </w:rPr>
        <w:t>Абдусаламова М.А. , родилась  31 марта  1965 года</w:t>
      </w:r>
      <w:r w:rsidR="00F65E3C" w:rsidRPr="005F4610">
        <w:rPr>
          <w:rFonts w:ascii="Times New Roman" w:eastAsia="Calibri" w:hAnsi="Times New Roman" w:cs="Times New Roman"/>
          <w:sz w:val="24"/>
          <w:szCs w:val="24"/>
        </w:rPr>
        <w:t>,</w:t>
      </w:r>
      <w:r w:rsidR="00896944" w:rsidRPr="005F4610">
        <w:rPr>
          <w:rFonts w:ascii="Times New Roman" w:eastAsia="Calibri" w:hAnsi="Times New Roman" w:cs="Times New Roman"/>
          <w:sz w:val="24"/>
          <w:szCs w:val="24"/>
        </w:rPr>
        <w:t xml:space="preserve"> окончила </w:t>
      </w:r>
      <w:r w:rsidR="005F4610" w:rsidRPr="005F4610">
        <w:rPr>
          <w:rFonts w:ascii="Times New Roman" w:eastAsia="Calibri" w:hAnsi="Times New Roman" w:cs="Times New Roman"/>
          <w:sz w:val="24"/>
          <w:szCs w:val="24"/>
        </w:rPr>
        <w:t xml:space="preserve">в 1987 </w:t>
      </w:r>
      <w:r w:rsidR="00F65E3C" w:rsidRPr="005F4610">
        <w:rPr>
          <w:rFonts w:ascii="Times New Roman" w:eastAsia="Calibri" w:hAnsi="Times New Roman" w:cs="Times New Roman"/>
          <w:sz w:val="24"/>
          <w:szCs w:val="24"/>
        </w:rPr>
        <w:t xml:space="preserve">году Дагестанский государственный университет, филологический  факультет, отделение РДО, по специальности «Родной язык и литература, </w:t>
      </w:r>
      <w:r w:rsidR="00B502F5" w:rsidRPr="005F4610">
        <w:rPr>
          <w:rFonts w:ascii="Times New Roman" w:eastAsia="Calibri" w:hAnsi="Times New Roman" w:cs="Times New Roman"/>
          <w:sz w:val="24"/>
          <w:szCs w:val="24"/>
        </w:rPr>
        <w:t>русский язык и литература». Имеет</w:t>
      </w:r>
      <w:r w:rsidR="00F65E3C" w:rsidRPr="005F4610">
        <w:rPr>
          <w:rFonts w:ascii="Times New Roman" w:eastAsia="Calibri" w:hAnsi="Times New Roman" w:cs="Times New Roman"/>
          <w:sz w:val="24"/>
          <w:szCs w:val="24"/>
        </w:rPr>
        <w:t xml:space="preserve"> высшую квалификационную  к</w:t>
      </w:r>
      <w:r w:rsidR="005F4610" w:rsidRPr="005F4610">
        <w:rPr>
          <w:rFonts w:ascii="Times New Roman" w:eastAsia="Calibri" w:hAnsi="Times New Roman" w:cs="Times New Roman"/>
          <w:sz w:val="24"/>
          <w:szCs w:val="24"/>
        </w:rPr>
        <w:t>атегорию, педагогический стаж 35</w:t>
      </w:r>
      <w:r w:rsidRPr="005F4610">
        <w:rPr>
          <w:rFonts w:ascii="Times New Roman" w:eastAsia="Calibri" w:hAnsi="Times New Roman" w:cs="Times New Roman"/>
          <w:sz w:val="24"/>
          <w:szCs w:val="24"/>
        </w:rPr>
        <w:t>лет</w:t>
      </w:r>
      <w:r w:rsidR="00F65E3C" w:rsidRPr="005F4610">
        <w:rPr>
          <w:rFonts w:ascii="Times New Roman" w:eastAsia="Calibri" w:hAnsi="Times New Roman" w:cs="Times New Roman"/>
          <w:sz w:val="24"/>
          <w:szCs w:val="24"/>
        </w:rPr>
        <w:t>, в гимназии - инт</w:t>
      </w:r>
      <w:r w:rsidR="00B502F5" w:rsidRPr="005F4610">
        <w:rPr>
          <w:rFonts w:ascii="Times New Roman" w:eastAsia="Calibri" w:hAnsi="Times New Roman" w:cs="Times New Roman"/>
          <w:sz w:val="24"/>
          <w:szCs w:val="24"/>
        </w:rPr>
        <w:t>ернате «Культура мира»  работает</w:t>
      </w:r>
      <w:r w:rsidR="005F4610" w:rsidRPr="005F4610">
        <w:rPr>
          <w:rFonts w:ascii="Times New Roman" w:eastAsia="Calibri" w:hAnsi="Times New Roman" w:cs="Times New Roman"/>
          <w:sz w:val="24"/>
          <w:szCs w:val="24"/>
        </w:rPr>
        <w:t xml:space="preserve"> с 1997 </w:t>
      </w:r>
      <w:r w:rsidR="00F65E3C" w:rsidRPr="005F4610">
        <w:rPr>
          <w:rFonts w:ascii="Times New Roman" w:eastAsia="Calibri" w:hAnsi="Times New Roman" w:cs="Times New Roman"/>
          <w:sz w:val="24"/>
          <w:szCs w:val="24"/>
        </w:rPr>
        <w:t xml:space="preserve"> года, «Отличник образования РД», «Почетный работник общего образования РФ</w:t>
      </w:r>
      <w:r w:rsidR="00896944" w:rsidRPr="005F4610">
        <w:rPr>
          <w:rFonts w:ascii="Times New Roman" w:eastAsia="Calibri" w:hAnsi="Times New Roman" w:cs="Times New Roman"/>
          <w:sz w:val="24"/>
          <w:szCs w:val="24"/>
        </w:rPr>
        <w:t>.</w:t>
      </w:r>
      <w:r w:rsidRPr="005F4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944" w:rsidRPr="005F4610">
        <w:rPr>
          <w:rFonts w:ascii="Times New Roman" w:eastAsia="Calibri" w:hAnsi="Times New Roman" w:cs="Times New Roman"/>
          <w:sz w:val="24"/>
          <w:szCs w:val="24"/>
        </w:rPr>
        <w:t>За последние 3 года уровень успеваемости составляет 100%, учащихся, имеющ</w:t>
      </w:r>
      <w:r w:rsidR="00691152">
        <w:rPr>
          <w:rFonts w:ascii="Times New Roman" w:eastAsia="Calibri" w:hAnsi="Times New Roman" w:cs="Times New Roman"/>
          <w:sz w:val="24"/>
          <w:szCs w:val="24"/>
        </w:rPr>
        <w:t xml:space="preserve">их «2» по итогам учебного года </w:t>
      </w:r>
      <w:r w:rsidR="00896944" w:rsidRPr="005F4610">
        <w:rPr>
          <w:rFonts w:ascii="Times New Roman" w:eastAsia="Calibri" w:hAnsi="Times New Roman" w:cs="Times New Roman"/>
          <w:sz w:val="24"/>
          <w:szCs w:val="24"/>
        </w:rPr>
        <w:t>нет.</w:t>
      </w:r>
      <w:r w:rsidR="00691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F6A">
        <w:rPr>
          <w:rFonts w:ascii="Times New Roman" w:eastAsia="Calibri" w:hAnsi="Times New Roman" w:cs="Times New Roman"/>
          <w:sz w:val="24"/>
          <w:szCs w:val="24"/>
        </w:rPr>
        <w:t>Победитель территориального конкурса «Лучший учитель родного языка ГКОУ РД «КГИ» «Культура мира»  - 2021</w:t>
      </w:r>
      <w:r w:rsidR="0069115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0BB9">
        <w:rPr>
          <w:rFonts w:ascii="Times New Roman" w:eastAsia="Calibri" w:hAnsi="Times New Roman" w:cs="Times New Roman"/>
          <w:sz w:val="24"/>
          <w:szCs w:val="24"/>
        </w:rPr>
        <w:t xml:space="preserve"> Участник 15 Республиканского конкурса «Лучш</w:t>
      </w:r>
      <w:r w:rsidR="00691152">
        <w:rPr>
          <w:rFonts w:ascii="Times New Roman" w:eastAsia="Calibri" w:hAnsi="Times New Roman" w:cs="Times New Roman"/>
          <w:sz w:val="24"/>
          <w:szCs w:val="24"/>
        </w:rPr>
        <w:t xml:space="preserve">ий учитель родного языка» - 2021. </w:t>
      </w:r>
    </w:p>
    <w:p w:rsidR="00691152" w:rsidRDefault="00115542" w:rsidP="00691152">
      <w:pPr>
        <w:spacing w:after="0"/>
        <w:ind w:left="-90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4F40">
        <w:rPr>
          <w:rFonts w:ascii="Times New Roman" w:hAnsi="Times New Roman" w:cs="Times New Roman"/>
          <w:bCs/>
          <w:sz w:val="24"/>
          <w:szCs w:val="24"/>
        </w:rPr>
        <w:t>Марзият</w:t>
      </w:r>
      <w:proofErr w:type="spellEnd"/>
      <w:r w:rsidRPr="00544F40">
        <w:rPr>
          <w:rFonts w:ascii="Times New Roman" w:hAnsi="Times New Roman" w:cs="Times New Roman"/>
          <w:bCs/>
          <w:sz w:val="24"/>
          <w:szCs w:val="24"/>
        </w:rPr>
        <w:t xml:space="preserve"> Алиевна владеет следующими компетенциями педагога:</w:t>
      </w:r>
    </w:p>
    <w:p w:rsidR="00691152" w:rsidRDefault="00115542" w:rsidP="00691152">
      <w:pPr>
        <w:spacing w:after="0"/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544F40">
        <w:rPr>
          <w:rFonts w:ascii="Times New Roman" w:hAnsi="Times New Roman" w:cs="Times New Roman"/>
          <w:bCs/>
          <w:sz w:val="24"/>
          <w:szCs w:val="24"/>
        </w:rPr>
        <w:t>коммуникативно-компетентносными</w:t>
      </w:r>
      <w:proofErr w:type="spellEnd"/>
      <w:r w:rsidRPr="00544F40">
        <w:rPr>
          <w:rFonts w:ascii="Times New Roman" w:hAnsi="Times New Roman" w:cs="Times New Roman"/>
          <w:bCs/>
          <w:sz w:val="24"/>
          <w:szCs w:val="24"/>
        </w:rPr>
        <w:t xml:space="preserve"> технологиями;</w:t>
      </w:r>
    </w:p>
    <w:p w:rsidR="00691152" w:rsidRDefault="00115542" w:rsidP="00691152">
      <w:pPr>
        <w:spacing w:after="0"/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gramStart"/>
      <w:r w:rsidRPr="00544F40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proofErr w:type="gramEnd"/>
      <w:r w:rsidRPr="00544F40">
        <w:rPr>
          <w:rFonts w:ascii="Times New Roman" w:hAnsi="Times New Roman" w:cs="Times New Roman"/>
          <w:bCs/>
          <w:sz w:val="24"/>
          <w:szCs w:val="24"/>
        </w:rPr>
        <w:t xml:space="preserve"> компетентность в предмете преподавания;</w:t>
      </w:r>
    </w:p>
    <w:p w:rsidR="00691152" w:rsidRDefault="00115542" w:rsidP="00691152">
      <w:pPr>
        <w:spacing w:after="0"/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gramStart"/>
      <w:r w:rsidRPr="00544F40">
        <w:rPr>
          <w:rFonts w:ascii="Times New Roman" w:hAnsi="Times New Roman" w:cs="Times New Roman"/>
          <w:bCs/>
          <w:sz w:val="24"/>
          <w:szCs w:val="24"/>
        </w:rPr>
        <w:t>умении</w:t>
      </w:r>
      <w:proofErr w:type="gramEnd"/>
      <w:r w:rsidRPr="00544F40">
        <w:rPr>
          <w:rFonts w:ascii="Times New Roman" w:hAnsi="Times New Roman" w:cs="Times New Roman"/>
          <w:bCs/>
          <w:sz w:val="24"/>
          <w:szCs w:val="24"/>
        </w:rPr>
        <w:t xml:space="preserve"> вести самостоятельный поиск информации;</w:t>
      </w:r>
    </w:p>
    <w:p w:rsidR="00691152" w:rsidRDefault="00115542" w:rsidP="00691152">
      <w:pPr>
        <w:spacing w:after="0"/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sz w:val="24"/>
          <w:szCs w:val="24"/>
        </w:rPr>
        <w:tab/>
        <w:t>- профессиональной компетентностью в педагогическом оценивании;</w:t>
      </w:r>
    </w:p>
    <w:p w:rsidR="00544F40" w:rsidRDefault="00115542" w:rsidP="00691152">
      <w:pPr>
        <w:spacing w:after="0"/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sz w:val="24"/>
          <w:szCs w:val="24"/>
        </w:rPr>
        <w:tab/>
        <w:t>- умением ставить педагогические цели и задачи сообразно возрастным и индив</w:t>
      </w:r>
      <w:r w:rsidR="00544F40">
        <w:rPr>
          <w:rFonts w:ascii="Times New Roman" w:hAnsi="Times New Roman" w:cs="Times New Roman"/>
          <w:bCs/>
          <w:sz w:val="24"/>
          <w:szCs w:val="24"/>
        </w:rPr>
        <w:t xml:space="preserve">идуальным особенностям учащихся. </w:t>
      </w:r>
    </w:p>
    <w:p w:rsidR="00544F40" w:rsidRDefault="0011554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4F40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Pr="00544F40">
        <w:rPr>
          <w:rFonts w:ascii="Times New Roman" w:hAnsi="Times New Roman" w:cs="Times New Roman"/>
          <w:sz w:val="24"/>
          <w:szCs w:val="24"/>
        </w:rPr>
        <w:t xml:space="preserve"> Алиевна использует </w:t>
      </w:r>
      <w:r w:rsidRPr="00544F40">
        <w:rPr>
          <w:rStyle w:val="10"/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л</w:t>
      </w:r>
      <w:r w:rsidRPr="00544F40">
        <w:rPr>
          <w:rStyle w:val="a9"/>
          <w:rFonts w:ascii="Times New Roman" w:hAnsi="Times New Roman"/>
          <w:color w:val="333333"/>
          <w:sz w:val="24"/>
          <w:szCs w:val="24"/>
          <w:shd w:val="clear" w:color="auto" w:fill="FFFFFF"/>
        </w:rPr>
        <w:t>ичностно-ориентированное обучение, которое  обеспечивает необходимые условия для развития индивидуальных способностей обучаемого.</w:t>
      </w:r>
    </w:p>
    <w:p w:rsidR="00691152" w:rsidRDefault="0011554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уроках использует разные виды игровых технологий:</w:t>
      </w:r>
    </w:p>
    <w:p w:rsidR="00691152" w:rsidRDefault="0069115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5542" w:rsidRPr="00544F40">
        <w:rPr>
          <w:rFonts w:ascii="Times New Roman" w:hAnsi="Times New Roman" w:cs="Times New Roman"/>
          <w:color w:val="000000"/>
          <w:sz w:val="24"/>
          <w:szCs w:val="24"/>
        </w:rPr>
        <w:t>игровая организация учебного процесса с использованием игровых заданий (урок – соревнование, урок – конкурс, урок – путешествие, урок – КВН);</w:t>
      </w:r>
      <w:proofErr w:type="gramEnd"/>
    </w:p>
    <w:p w:rsidR="00691152" w:rsidRDefault="0069115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5542" w:rsidRPr="00544F40">
        <w:rPr>
          <w:rFonts w:ascii="Times New Roman" w:hAnsi="Times New Roman" w:cs="Times New Roman"/>
          <w:color w:val="000000"/>
          <w:sz w:val="24"/>
          <w:szCs w:val="24"/>
        </w:rPr>
        <w:t>игровая организация учебного процесса с использованием заданий и упражнений;</w:t>
      </w:r>
    </w:p>
    <w:p w:rsidR="00691152" w:rsidRDefault="0069115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5542" w:rsidRPr="00544F40">
        <w:rPr>
          <w:rFonts w:ascii="Times New Roman" w:hAnsi="Times New Roman" w:cs="Times New Roman"/>
          <w:color w:val="000000"/>
          <w:sz w:val="24"/>
          <w:szCs w:val="24"/>
        </w:rPr>
        <w:t>использование игры на определенном этапе урока (начало, середина, конец; знакомство с новым материалом, повторение и систематизация изученного).</w:t>
      </w:r>
    </w:p>
    <w:p w:rsidR="00691152" w:rsidRDefault="0011554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</w:t>
      </w:r>
      <w:r w:rsidRPr="00544F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152" w:rsidRDefault="0069115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5542" w:rsidRPr="00544F40">
        <w:rPr>
          <w:rFonts w:ascii="Times New Roman" w:hAnsi="Times New Roman" w:cs="Times New Roman"/>
          <w:sz w:val="24"/>
          <w:szCs w:val="24"/>
        </w:rPr>
        <w:t>работа над научно-методической темой «Использование ИКТ на уроках родного языка».</w:t>
      </w:r>
    </w:p>
    <w:p w:rsidR="00691152" w:rsidRDefault="0069115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5542" w:rsidRPr="00544F40">
        <w:rPr>
          <w:rFonts w:ascii="Times New Roman" w:hAnsi="Times New Roman" w:cs="Times New Roman"/>
          <w:sz w:val="24"/>
          <w:szCs w:val="24"/>
        </w:rPr>
        <w:t>разработка цифровых образовательных ресурсов.</w:t>
      </w:r>
    </w:p>
    <w:p w:rsidR="00115542" w:rsidRPr="00691152" w:rsidRDefault="00115542" w:rsidP="00691152">
      <w:pPr>
        <w:tabs>
          <w:tab w:val="left" w:pos="720"/>
          <w:tab w:val="left" w:pos="1134"/>
        </w:tabs>
        <w:spacing w:after="0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40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proofErr w:type="gramStart"/>
      <w:r w:rsidRPr="00544F4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44F40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 за последние </w:t>
      </w:r>
      <w:r w:rsidRPr="00544F40">
        <w:rPr>
          <w:rFonts w:ascii="Times New Roman" w:hAnsi="Times New Roman" w:cs="Times New Roman"/>
          <w:b/>
          <w:bCs/>
          <w:sz w:val="24"/>
          <w:szCs w:val="24"/>
        </w:rPr>
        <w:t>3 года:</w:t>
      </w:r>
    </w:p>
    <w:p w:rsidR="00115542" w:rsidRPr="00416A9B" w:rsidRDefault="00115542" w:rsidP="00691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9B">
        <w:rPr>
          <w:rFonts w:ascii="Times New Roman" w:hAnsi="Times New Roman" w:cs="Times New Roman"/>
          <w:b/>
          <w:sz w:val="24"/>
          <w:szCs w:val="24"/>
        </w:rPr>
        <w:t>Позитивная динамика общей успеваемости:</w:t>
      </w:r>
    </w:p>
    <w:tbl>
      <w:tblPr>
        <w:tblW w:w="0" w:type="auto"/>
        <w:tblInd w:w="523" w:type="dxa"/>
        <w:tblCellMar>
          <w:left w:w="10" w:type="dxa"/>
          <w:right w:w="10" w:type="dxa"/>
        </w:tblCellMar>
        <w:tblLook w:val="04A0"/>
      </w:tblPr>
      <w:tblGrid>
        <w:gridCol w:w="2924"/>
        <w:gridCol w:w="2970"/>
        <w:gridCol w:w="3055"/>
      </w:tblGrid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5542" w:rsidRPr="00544F40" w:rsidTr="00A53647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15542" w:rsidRPr="00544F40" w:rsidRDefault="00115542" w:rsidP="00115542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91152" w:rsidRDefault="00691152" w:rsidP="0069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91152" w:rsidRDefault="00691152" w:rsidP="0069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91152" w:rsidRDefault="00691152" w:rsidP="0069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15542" w:rsidRPr="00416A9B" w:rsidRDefault="00115542" w:rsidP="0069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9B">
        <w:rPr>
          <w:rFonts w:ascii="Times New Roman" w:hAnsi="Times New Roman" w:cs="Times New Roman"/>
          <w:b/>
          <w:sz w:val="24"/>
          <w:szCs w:val="24"/>
        </w:rPr>
        <w:t>Позитивная динамика качеств</w:t>
      </w:r>
      <w:r w:rsidR="00691152" w:rsidRPr="00416A9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416A9B">
        <w:rPr>
          <w:rFonts w:ascii="Times New Roman" w:hAnsi="Times New Roman" w:cs="Times New Roman"/>
          <w:b/>
          <w:sz w:val="24"/>
          <w:szCs w:val="24"/>
        </w:rPr>
        <w:t xml:space="preserve"> знаний учащихся</w:t>
      </w:r>
    </w:p>
    <w:p w:rsidR="00115542" w:rsidRPr="00416A9B" w:rsidRDefault="00115542" w:rsidP="00691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9B">
        <w:rPr>
          <w:rFonts w:ascii="Times New Roman" w:hAnsi="Times New Roman" w:cs="Times New Roman"/>
          <w:b/>
          <w:sz w:val="24"/>
          <w:szCs w:val="24"/>
        </w:rPr>
        <w:t>за последние три года:</w:t>
      </w:r>
    </w:p>
    <w:tbl>
      <w:tblPr>
        <w:tblW w:w="0" w:type="auto"/>
        <w:tblInd w:w="523" w:type="dxa"/>
        <w:tblCellMar>
          <w:left w:w="10" w:type="dxa"/>
          <w:right w:w="10" w:type="dxa"/>
        </w:tblCellMar>
        <w:tblLook w:val="04A0"/>
      </w:tblPr>
      <w:tblGrid>
        <w:gridCol w:w="3150"/>
        <w:gridCol w:w="3156"/>
        <w:gridCol w:w="2459"/>
      </w:tblGrid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82 %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115542" w:rsidRPr="00544F40" w:rsidTr="00A53647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542" w:rsidRPr="00544F40" w:rsidRDefault="00115542" w:rsidP="00A5364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:rsidR="00115542" w:rsidRPr="00544F40" w:rsidRDefault="00115542" w:rsidP="00691152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15542" w:rsidRPr="00544F40" w:rsidRDefault="00115542" w:rsidP="006911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44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 из вышеуказанного, можно сделать вывод, что за последние три года отмечаются хорошие</w:t>
      </w:r>
      <w:r w:rsidRPr="00544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</w:t>
      </w:r>
      <w:r w:rsidRPr="00544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льтаты освоения обучающимися образовательных программ по родному языку и литературе (качество знаний – </w:t>
      </w:r>
      <w:r w:rsidRPr="00544F40">
        <w:rPr>
          <w:rFonts w:ascii="Times New Roman" w:hAnsi="Times New Roman" w:cs="Times New Roman"/>
          <w:b/>
          <w:color w:val="800000"/>
          <w:sz w:val="24"/>
          <w:szCs w:val="24"/>
          <w:shd w:val="clear" w:color="auto" w:fill="FFFFFF"/>
        </w:rPr>
        <w:t>80-85%</w:t>
      </w:r>
      <w:r w:rsidRPr="00544F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544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уровень </w:t>
      </w:r>
      <w:proofErr w:type="spellStart"/>
      <w:r w:rsidRPr="00544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544F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Pr="00544F40">
        <w:rPr>
          <w:rFonts w:ascii="Times New Roman" w:hAnsi="Times New Roman" w:cs="Times New Roman"/>
          <w:b/>
          <w:color w:val="800000"/>
          <w:sz w:val="24"/>
          <w:szCs w:val="24"/>
          <w:shd w:val="clear" w:color="auto" w:fill="FFFFFF"/>
        </w:rPr>
        <w:t>100%</w:t>
      </w:r>
      <w:r w:rsidRPr="00544F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proofErr w:type="gramEnd"/>
    </w:p>
    <w:p w:rsidR="00115542" w:rsidRPr="00544F40" w:rsidRDefault="00115542" w:rsidP="00691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За три учебных года учащиеся не имеют годовые  неудовлетворительные оценки по преподаваемым учителем предметам родной язык и литература.</w:t>
      </w:r>
    </w:p>
    <w:p w:rsidR="00115542" w:rsidRPr="00544F40" w:rsidRDefault="00115542" w:rsidP="0069115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Абдусаламова М.А. регулярно  использует  следующие виды компьютерных программ: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- учебные (наставнические) программы – ориентированы преимущественно на усвоение новых знаний;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- программы-тренажеры – предназначены для формирования и закрепления умений и навыков, а также для самоподготовки учащихся;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- контролирующие программы – предназначенные для контроля определенного уровня знаний и умений;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- демонстрационные программы – предназначены для наглядной демонстрации учебного материала описательного характера, разнообразных наглядных пособий (картины, фотографии, видеофрагменты);</w:t>
      </w:r>
    </w:p>
    <w:p w:rsidR="00115542" w:rsidRPr="00544F40" w:rsidRDefault="00115542" w:rsidP="0069115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4F40">
        <w:rPr>
          <w:rFonts w:ascii="Times New Roman" w:hAnsi="Times New Roman" w:cs="Times New Roman"/>
          <w:sz w:val="24"/>
          <w:szCs w:val="24"/>
          <w:lang w:eastAsia="ar-SA"/>
        </w:rPr>
        <w:t xml:space="preserve">- информационно-справочные программы – предназначены для вывода необходимой информации с подключением к образовательным ресурсам Интернета. </w:t>
      </w:r>
    </w:p>
    <w:p w:rsidR="00115542" w:rsidRPr="00544F40" w:rsidRDefault="00115542" w:rsidP="0069115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4F40">
        <w:rPr>
          <w:rFonts w:ascii="Times New Roman" w:hAnsi="Times New Roman" w:cs="Times New Roman"/>
          <w:sz w:val="24"/>
          <w:szCs w:val="24"/>
          <w:lang w:eastAsia="ar-SA"/>
        </w:rPr>
        <w:tab/>
        <w:t>В настоящее время в образовательном пространстве имеется разнообразный набор интерактивных средств обучения. Учебные электронные мультимедиа издания (хотя по родным языкам очень мало) и компьютерные программы на компакт-дисках, предназначенные для  преподавания.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Комплекс интерактивных и аудиовизуальных средств выступает как стимулятор, побуждающий к познанию, развитию интереса, воображения, создающий эмоциональную сферу обучения.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 xml:space="preserve">Применение компьютерной техники на уроках позволяет ей сделать урок нетрадиционным, ярким, насыщенным, приводит к необходимости пересмотреть различные способы подачи учебного материала, предусмотреть различные подходы в обучении. Компьютер на уроках при этом используется с самыми разными функциями: способ диагностирования учебных возможностей учащихся; средство обучения; источник информации; </w:t>
      </w:r>
      <w:proofErr w:type="spellStart"/>
      <w:r w:rsidRPr="00544F40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544F40">
        <w:rPr>
          <w:rFonts w:ascii="Times New Roman" w:hAnsi="Times New Roman" w:cs="Times New Roman"/>
          <w:sz w:val="24"/>
          <w:szCs w:val="24"/>
        </w:rPr>
        <w:t xml:space="preserve"> устройство; средство контроля и оценивание качества обучения. </w:t>
      </w:r>
    </w:p>
    <w:p w:rsidR="00115542" w:rsidRPr="00544F40" w:rsidRDefault="00115542" w:rsidP="006911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 xml:space="preserve">В последнее время в своей педагогической практике  на уроках, считает наиболее приемлемым использование в учебном процессе </w:t>
      </w:r>
      <w:proofErr w:type="spellStart"/>
      <w:r w:rsidRPr="00544F40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544F40">
        <w:rPr>
          <w:rFonts w:ascii="Times New Roman" w:hAnsi="Times New Roman" w:cs="Times New Roman"/>
          <w:sz w:val="24"/>
          <w:szCs w:val="24"/>
        </w:rPr>
        <w:t xml:space="preserve"> картографических </w:t>
      </w:r>
      <w:r w:rsidRPr="00544F40">
        <w:rPr>
          <w:rFonts w:ascii="Times New Roman" w:hAnsi="Times New Roman" w:cs="Times New Roman"/>
          <w:sz w:val="24"/>
          <w:szCs w:val="24"/>
        </w:rPr>
        <w:lastRenderedPageBreak/>
        <w:t>пособий для мл</w:t>
      </w:r>
      <w:r w:rsidR="00691152">
        <w:rPr>
          <w:rFonts w:ascii="Times New Roman" w:hAnsi="Times New Roman" w:cs="Times New Roman"/>
          <w:sz w:val="24"/>
          <w:szCs w:val="24"/>
        </w:rPr>
        <w:t xml:space="preserve">адших классов. Они используются </w:t>
      </w:r>
      <w:r w:rsidRPr="00544F40">
        <w:rPr>
          <w:rFonts w:ascii="Times New Roman" w:hAnsi="Times New Roman" w:cs="Times New Roman"/>
          <w:sz w:val="24"/>
          <w:szCs w:val="24"/>
        </w:rPr>
        <w:t xml:space="preserve"> для демонстрации учебного материала  на интерактивных досках. Интерактивные пособия дают возможность видеть изображения и управлять ими с помощью панели инструментов. </w:t>
      </w:r>
      <w:proofErr w:type="spellStart"/>
      <w:r w:rsidR="00691152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="00691152">
        <w:rPr>
          <w:rFonts w:ascii="Times New Roman" w:hAnsi="Times New Roman" w:cs="Times New Roman"/>
          <w:sz w:val="24"/>
          <w:szCs w:val="24"/>
        </w:rPr>
        <w:t xml:space="preserve"> Алиевна вместе с учениками </w:t>
      </w:r>
      <w:r w:rsidR="00416A9B">
        <w:rPr>
          <w:rFonts w:ascii="Times New Roman" w:hAnsi="Times New Roman" w:cs="Times New Roman"/>
          <w:sz w:val="24"/>
          <w:szCs w:val="24"/>
        </w:rPr>
        <w:t xml:space="preserve">наносит </w:t>
      </w:r>
      <w:r w:rsidRPr="00544F40">
        <w:rPr>
          <w:rFonts w:ascii="Times New Roman" w:hAnsi="Times New Roman" w:cs="Times New Roman"/>
          <w:sz w:val="24"/>
          <w:szCs w:val="24"/>
        </w:rPr>
        <w:t xml:space="preserve"> на доску всевозможные услов</w:t>
      </w:r>
      <w:r w:rsidR="00416A9B">
        <w:rPr>
          <w:rFonts w:ascii="Times New Roman" w:hAnsi="Times New Roman" w:cs="Times New Roman"/>
          <w:sz w:val="24"/>
          <w:szCs w:val="24"/>
        </w:rPr>
        <w:t>ные знаки и рисунки, подписывают</w:t>
      </w:r>
      <w:r w:rsidRPr="00544F40">
        <w:rPr>
          <w:rFonts w:ascii="Times New Roman" w:hAnsi="Times New Roman" w:cs="Times New Roman"/>
          <w:sz w:val="24"/>
          <w:szCs w:val="24"/>
        </w:rPr>
        <w:t xml:space="preserve"> на</w:t>
      </w:r>
      <w:r w:rsidR="00416A9B">
        <w:rPr>
          <w:rFonts w:ascii="Times New Roman" w:hAnsi="Times New Roman" w:cs="Times New Roman"/>
          <w:sz w:val="24"/>
          <w:szCs w:val="24"/>
        </w:rPr>
        <w:t>звания</w:t>
      </w:r>
      <w:r w:rsidRPr="00544F40">
        <w:rPr>
          <w:rFonts w:ascii="Times New Roman" w:hAnsi="Times New Roman" w:cs="Times New Roman"/>
          <w:sz w:val="24"/>
          <w:szCs w:val="24"/>
        </w:rPr>
        <w:t xml:space="preserve">. Подобные приемы повышают динамику учебного процесса, вызывая у школьников активное отношение к изучаемому явлению или событию. </w:t>
      </w:r>
      <w:proofErr w:type="spellStart"/>
      <w:r w:rsidRPr="00544F40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44F40">
        <w:rPr>
          <w:rFonts w:ascii="Times New Roman" w:hAnsi="Times New Roman" w:cs="Times New Roman"/>
          <w:sz w:val="24"/>
          <w:szCs w:val="24"/>
        </w:rPr>
        <w:t xml:space="preserve"> карты дополнены иллюстрационными материалами, которые повышают их информативность. Учащиеся могут посмотреть горы, реки, озера и другие  объекты природы. Это расширяет их кругозор, развивает мышление. Метод наложения позволяет учащимся сопоставлять и анализировать факты, выдвигать гипотезы, доказывать или опровергать их, делать выводы. Интерактивные пособия открывают неограниченные возможности одного из основных методических принципов – принципов наглядности.</w:t>
      </w:r>
    </w:p>
    <w:p w:rsidR="00115542" w:rsidRPr="00416A9B" w:rsidRDefault="00115542" w:rsidP="00416A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F40">
        <w:rPr>
          <w:rFonts w:ascii="Times New Roman" w:hAnsi="Times New Roman" w:cs="Times New Roman"/>
          <w:sz w:val="24"/>
          <w:szCs w:val="24"/>
        </w:rPr>
        <w:t>Применение цифровых ресурсов на уроках невозможно представить без образовательных ресурсов  Всемирной</w:t>
      </w:r>
      <w:r w:rsidR="00416A9B">
        <w:rPr>
          <w:rFonts w:ascii="Times New Roman" w:hAnsi="Times New Roman" w:cs="Times New Roman"/>
          <w:sz w:val="24"/>
          <w:szCs w:val="24"/>
        </w:rPr>
        <w:t xml:space="preserve"> паутины, которые   помогают ей</w:t>
      </w:r>
      <w:r w:rsidRPr="00544F40">
        <w:rPr>
          <w:rFonts w:ascii="Times New Roman" w:hAnsi="Times New Roman" w:cs="Times New Roman"/>
          <w:sz w:val="24"/>
          <w:szCs w:val="24"/>
        </w:rPr>
        <w:t xml:space="preserve"> в  поиске дополнительной и обновленной информации в процессе подготовки к урокам.  </w:t>
      </w:r>
      <w:proofErr w:type="gramStart"/>
      <w:r w:rsidRPr="00544F40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416A9B">
        <w:rPr>
          <w:rFonts w:ascii="Times New Roman" w:hAnsi="Times New Roman" w:cs="Times New Roman"/>
          <w:sz w:val="24"/>
          <w:szCs w:val="24"/>
        </w:rPr>
        <w:t xml:space="preserve">сети  </w:t>
      </w:r>
      <w:r w:rsidRPr="00544F4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416A9B">
        <w:rPr>
          <w:rFonts w:ascii="Times New Roman" w:hAnsi="Times New Roman" w:cs="Times New Roman"/>
          <w:sz w:val="24"/>
          <w:szCs w:val="24"/>
        </w:rPr>
        <w:t xml:space="preserve">  необходим</w:t>
      </w:r>
      <w:r w:rsidRPr="00544F40">
        <w:rPr>
          <w:rFonts w:ascii="Times New Roman" w:hAnsi="Times New Roman" w:cs="Times New Roman"/>
          <w:sz w:val="24"/>
          <w:szCs w:val="24"/>
        </w:rPr>
        <w:t xml:space="preserve"> для поиска информации в процессе подготовки различного рода творческих работ (докладов, рефератов, учебных конференций, </w:t>
      </w:r>
      <w:r w:rsidRPr="00544F40">
        <w:rPr>
          <w:rFonts w:ascii="Times New Roman" w:hAnsi="Times New Roman" w:cs="Times New Roman"/>
          <w:spacing w:val="2"/>
          <w:sz w:val="24"/>
          <w:szCs w:val="24"/>
        </w:rPr>
        <w:t xml:space="preserve">       </w:t>
      </w:r>
      <w:r w:rsidR="00416A9B">
        <w:rPr>
          <w:rFonts w:ascii="Times New Roman" w:hAnsi="Times New Roman" w:cs="Times New Roman"/>
          <w:spacing w:val="2"/>
          <w:sz w:val="24"/>
          <w:szCs w:val="24"/>
        </w:rPr>
        <w:t xml:space="preserve">    Охотно делится</w:t>
      </w:r>
      <w:r w:rsidRPr="00544F40">
        <w:rPr>
          <w:rFonts w:ascii="Times New Roman" w:hAnsi="Times New Roman" w:cs="Times New Roman"/>
          <w:spacing w:val="2"/>
          <w:sz w:val="24"/>
          <w:szCs w:val="24"/>
        </w:rPr>
        <w:t xml:space="preserve"> накопленн</w:t>
      </w:r>
      <w:r w:rsidR="00416A9B">
        <w:rPr>
          <w:rFonts w:ascii="Times New Roman" w:hAnsi="Times New Roman" w:cs="Times New Roman"/>
          <w:spacing w:val="2"/>
          <w:sz w:val="24"/>
          <w:szCs w:val="24"/>
        </w:rPr>
        <w:t xml:space="preserve">ым опытом с коллегами, старается </w:t>
      </w:r>
      <w:r w:rsidRPr="00544F40">
        <w:rPr>
          <w:rFonts w:ascii="Times New Roman" w:hAnsi="Times New Roman" w:cs="Times New Roman"/>
          <w:spacing w:val="2"/>
          <w:sz w:val="24"/>
          <w:szCs w:val="24"/>
        </w:rPr>
        <w:t xml:space="preserve">находить </w:t>
      </w:r>
      <w:r w:rsidRPr="00544F40">
        <w:rPr>
          <w:rFonts w:ascii="Times New Roman" w:hAnsi="Times New Roman" w:cs="Times New Roman"/>
          <w:sz w:val="24"/>
          <w:szCs w:val="24"/>
        </w:rPr>
        <w:t>нужные формы общения, чтобы подсказать, помочь</w:t>
      </w:r>
      <w:r w:rsidR="00416A9B">
        <w:rPr>
          <w:rFonts w:ascii="Times New Roman" w:hAnsi="Times New Roman" w:cs="Times New Roman"/>
          <w:sz w:val="24"/>
          <w:szCs w:val="24"/>
        </w:rPr>
        <w:t xml:space="preserve"> исправить ошибки.</w:t>
      </w:r>
      <w:proofErr w:type="gramEnd"/>
      <w:r w:rsidR="00416A9B">
        <w:rPr>
          <w:rFonts w:ascii="Times New Roman" w:hAnsi="Times New Roman" w:cs="Times New Roman"/>
          <w:sz w:val="24"/>
          <w:szCs w:val="24"/>
        </w:rPr>
        <w:t xml:space="preserve"> Распространяет   </w:t>
      </w:r>
      <w:r w:rsidRPr="00544F40">
        <w:rPr>
          <w:rFonts w:ascii="Times New Roman" w:hAnsi="Times New Roman" w:cs="Times New Roman"/>
          <w:sz w:val="24"/>
          <w:szCs w:val="24"/>
        </w:rPr>
        <w:t xml:space="preserve">  собственный педагогический опыт работы  путём проведения открытых уроков, выступлений на семинарах, на заседаниях ГМО и МО. </w:t>
      </w:r>
    </w:p>
    <w:p w:rsidR="00115542" w:rsidRPr="00544F40" w:rsidRDefault="00115542" w:rsidP="00416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F40">
        <w:rPr>
          <w:rFonts w:ascii="Times New Roman" w:hAnsi="Times New Roman" w:cs="Times New Roman"/>
          <w:b/>
          <w:sz w:val="24"/>
          <w:szCs w:val="24"/>
        </w:rPr>
        <w:t>Тематика  «открытых» мероприятий, проведенных с использованием современных технологий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9"/>
        <w:gridCol w:w="3746"/>
        <w:gridCol w:w="1559"/>
        <w:gridCol w:w="2393"/>
      </w:tblGrid>
      <w:tr w:rsidR="00115542" w:rsidRPr="00544F40" w:rsidTr="00416A9B">
        <w:trPr>
          <w:trHeight w:val="84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i/>
                <w:sz w:val="24"/>
                <w:szCs w:val="24"/>
              </w:rPr>
              <w:t>(урок, классный час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134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Тематика, </w:t>
            </w:r>
          </w:p>
          <w:p w:rsidR="00115542" w:rsidRPr="00544F40" w:rsidRDefault="00115542" w:rsidP="00134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Используемая</w:t>
            </w:r>
          </w:p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Ахмедхан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Абу-Бакар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 «Даргинские девушки»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416A9B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F25880" w:rsidRDefault="00416A9B" w:rsidP="00FE5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«Род имен существительных» -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416A9B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F25880" w:rsidRDefault="00416A9B" w:rsidP="00FE5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</w:t>
            </w: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, он для меня велик</w:t>
            </w:r>
            <w:proofErr w:type="gram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9B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творчество </w:t>
            </w: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Ахмедхана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Абу-Бакара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«Единственное и </w:t>
            </w: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жественное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 число существительных»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Урок-экскурсс</w:t>
            </w:r>
            <w:proofErr w:type="spellEnd"/>
            <w:r w:rsidRPr="00544F40">
              <w:rPr>
                <w:rFonts w:ascii="Times New Roman" w:hAnsi="Times New Roman" w:cs="Times New Roman"/>
                <w:sz w:val="24"/>
                <w:szCs w:val="24"/>
              </w:rPr>
              <w:t xml:space="preserve"> «Никто не забыт, ничто не забыто»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15542" w:rsidRPr="00544F40" w:rsidTr="00A53647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416A9B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«Фестиваль дружбы народов»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42" w:rsidRPr="00544F40" w:rsidRDefault="00115542" w:rsidP="00A536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</w:tbl>
    <w:p w:rsidR="00115542" w:rsidRPr="00544F40" w:rsidRDefault="00115542" w:rsidP="00C12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5542" w:rsidRPr="00544F40" w:rsidRDefault="00115542" w:rsidP="00C12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25A" w:rsidRPr="00416A9B" w:rsidRDefault="00660BB9" w:rsidP="00416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6A9B">
        <w:rPr>
          <w:rFonts w:ascii="Times New Roman" w:eastAsia="Calibri" w:hAnsi="Times New Roman" w:cs="Times New Roman"/>
          <w:b/>
          <w:sz w:val="24"/>
          <w:szCs w:val="24"/>
        </w:rPr>
        <w:t xml:space="preserve">Учащиеся </w:t>
      </w:r>
      <w:proofErr w:type="spellStart"/>
      <w:r w:rsidRPr="00416A9B">
        <w:rPr>
          <w:rFonts w:ascii="Times New Roman" w:eastAsia="Calibri" w:hAnsi="Times New Roman" w:cs="Times New Roman"/>
          <w:b/>
          <w:sz w:val="24"/>
          <w:szCs w:val="24"/>
        </w:rPr>
        <w:t>Абдусаламовой</w:t>
      </w:r>
      <w:proofErr w:type="spellEnd"/>
      <w:r w:rsidRPr="00416A9B">
        <w:rPr>
          <w:rFonts w:ascii="Times New Roman" w:eastAsia="Calibri" w:hAnsi="Times New Roman" w:cs="Times New Roman"/>
          <w:b/>
          <w:sz w:val="24"/>
          <w:szCs w:val="24"/>
        </w:rPr>
        <w:t xml:space="preserve"> М.А. </w:t>
      </w:r>
      <w:r w:rsidR="00A515BB" w:rsidRPr="00416A9B">
        <w:rPr>
          <w:rFonts w:ascii="Times New Roman" w:eastAsia="Calibri" w:hAnsi="Times New Roman" w:cs="Times New Roman"/>
          <w:b/>
          <w:sz w:val="24"/>
          <w:szCs w:val="24"/>
        </w:rPr>
        <w:t>ежегодно принимают участи</w:t>
      </w:r>
      <w:r w:rsidRPr="00416A9B"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="00C122C7" w:rsidRPr="00416A9B">
        <w:rPr>
          <w:rFonts w:ascii="Times New Roman" w:eastAsia="Calibri" w:hAnsi="Times New Roman" w:cs="Times New Roman"/>
          <w:b/>
          <w:sz w:val="24"/>
          <w:szCs w:val="24"/>
        </w:rPr>
        <w:t xml:space="preserve">во Всероссийской олимпиаде школьников по родным языкам </w:t>
      </w:r>
      <w:r w:rsidR="00A515BB" w:rsidRPr="00416A9B">
        <w:rPr>
          <w:rFonts w:ascii="Times New Roman" w:eastAsia="Calibri" w:hAnsi="Times New Roman" w:cs="Times New Roman"/>
          <w:b/>
          <w:sz w:val="24"/>
          <w:szCs w:val="24"/>
        </w:rPr>
        <w:t xml:space="preserve"> и занимают призовые места</w:t>
      </w:r>
    </w:p>
    <w:p w:rsidR="00C122C7" w:rsidRPr="00544F40" w:rsidRDefault="00C122C7" w:rsidP="00C12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2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1119"/>
        <w:gridCol w:w="2099"/>
        <w:gridCol w:w="1120"/>
        <w:gridCol w:w="980"/>
        <w:gridCol w:w="980"/>
        <w:gridCol w:w="3079"/>
      </w:tblGrid>
      <w:tr w:rsidR="00416A9B" w:rsidRPr="00544F40" w:rsidTr="005D0D14">
        <w:tc>
          <w:tcPr>
            <w:tcW w:w="843" w:type="dxa"/>
            <w:vMerge w:val="restart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9" w:type="dxa"/>
            <w:vMerge w:val="restart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 w:val="restart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3080" w:type="dxa"/>
            <w:gridSpan w:val="3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Уровень </w:t>
            </w:r>
          </w:p>
        </w:tc>
        <w:tc>
          <w:tcPr>
            <w:tcW w:w="3079" w:type="dxa"/>
            <w:vMerge w:val="restart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учителя</w:t>
            </w:r>
          </w:p>
        </w:tc>
      </w:tr>
      <w:tr w:rsidR="00416A9B" w:rsidRPr="00544F40" w:rsidTr="005D0D14">
        <w:tc>
          <w:tcPr>
            <w:tcW w:w="843" w:type="dxa"/>
            <w:vMerge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980" w:type="dxa"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</w:t>
            </w:r>
            <w:proofErr w:type="spellEnd"/>
          </w:p>
        </w:tc>
        <w:tc>
          <w:tcPr>
            <w:tcW w:w="3079" w:type="dxa"/>
            <w:vMerge/>
          </w:tcPr>
          <w:p w:rsidR="00416A9B" w:rsidRPr="00544F40" w:rsidRDefault="00416A9B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5A" w:rsidRPr="00544F40" w:rsidTr="005D0D14">
        <w:trPr>
          <w:trHeight w:val="395"/>
        </w:trPr>
        <w:tc>
          <w:tcPr>
            <w:tcW w:w="843" w:type="dxa"/>
          </w:tcPr>
          <w:p w:rsidR="00C4525A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119" w:type="dxa"/>
          </w:tcPr>
          <w:p w:rsidR="00C4525A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</w:t>
            </w:r>
          </w:p>
        </w:tc>
        <w:tc>
          <w:tcPr>
            <w:tcW w:w="2099" w:type="dxa"/>
          </w:tcPr>
          <w:p w:rsidR="00C4525A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Гулбагандов Гаджимурад</w:t>
            </w:r>
          </w:p>
        </w:tc>
        <w:tc>
          <w:tcPr>
            <w:tcW w:w="1120" w:type="dxa"/>
          </w:tcPr>
          <w:p w:rsidR="00C4525A" w:rsidRPr="00544F40" w:rsidRDefault="00C4525A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4525A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4525A" w:rsidRPr="00544F40" w:rsidRDefault="00C4525A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4525A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  <w:tr w:rsidR="00C122C7" w:rsidRPr="00544F40" w:rsidTr="005D0D14">
        <w:tc>
          <w:tcPr>
            <w:tcW w:w="843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</w:t>
            </w:r>
          </w:p>
        </w:tc>
        <w:tc>
          <w:tcPr>
            <w:tcW w:w="209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Даудова Марьям</w:t>
            </w:r>
          </w:p>
        </w:tc>
        <w:tc>
          <w:tcPr>
            <w:tcW w:w="112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  <w:tr w:rsidR="00C122C7" w:rsidRPr="00544F40" w:rsidTr="005D0D14">
        <w:trPr>
          <w:trHeight w:val="73"/>
        </w:trPr>
        <w:tc>
          <w:tcPr>
            <w:tcW w:w="843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</w:t>
            </w:r>
          </w:p>
        </w:tc>
        <w:tc>
          <w:tcPr>
            <w:tcW w:w="209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Меседу</w:t>
            </w:r>
            <w:proofErr w:type="spellEnd"/>
          </w:p>
        </w:tc>
        <w:tc>
          <w:tcPr>
            <w:tcW w:w="112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  <w:tr w:rsidR="00C122C7" w:rsidRPr="00544F40" w:rsidTr="005D0D14">
        <w:trPr>
          <w:trHeight w:val="73"/>
        </w:trPr>
        <w:tc>
          <w:tcPr>
            <w:tcW w:w="843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</w:t>
            </w:r>
            <w:proofErr w:type="gram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209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Магомед</w:t>
            </w:r>
          </w:p>
        </w:tc>
        <w:tc>
          <w:tcPr>
            <w:tcW w:w="112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  <w:tr w:rsidR="00C122C7" w:rsidRPr="00544F40" w:rsidTr="00C122C7">
        <w:trPr>
          <w:trHeight w:val="469"/>
        </w:trPr>
        <w:tc>
          <w:tcPr>
            <w:tcW w:w="843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9" w:type="dxa"/>
          </w:tcPr>
          <w:p w:rsidR="00C122C7" w:rsidRPr="00544F40" w:rsidRDefault="00C122C7" w:rsidP="00F5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</w:t>
            </w:r>
          </w:p>
        </w:tc>
        <w:tc>
          <w:tcPr>
            <w:tcW w:w="209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Даудова Марьям</w:t>
            </w:r>
          </w:p>
        </w:tc>
        <w:tc>
          <w:tcPr>
            <w:tcW w:w="112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  <w:tr w:rsidR="00C122C7" w:rsidRPr="00544F40" w:rsidTr="005D0D14">
        <w:trPr>
          <w:trHeight w:val="73"/>
        </w:trPr>
        <w:tc>
          <w:tcPr>
            <w:tcW w:w="843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9" w:type="dxa"/>
          </w:tcPr>
          <w:p w:rsidR="00C122C7" w:rsidRPr="00544F40" w:rsidRDefault="00C122C7" w:rsidP="00F5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</w:t>
            </w:r>
            <w:proofErr w:type="spellEnd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</w:t>
            </w:r>
          </w:p>
        </w:tc>
        <w:tc>
          <w:tcPr>
            <w:tcW w:w="2099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Гулбагандов </w:t>
            </w:r>
            <w:proofErr w:type="spellStart"/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Магомедиса</w:t>
            </w:r>
            <w:proofErr w:type="spellEnd"/>
          </w:p>
        </w:tc>
        <w:tc>
          <w:tcPr>
            <w:tcW w:w="112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0" w:type="dxa"/>
          </w:tcPr>
          <w:p w:rsidR="00C122C7" w:rsidRPr="00544F40" w:rsidRDefault="00C122C7" w:rsidP="005D0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C122C7" w:rsidRPr="00544F40" w:rsidRDefault="00C1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М.А.</w:t>
            </w:r>
          </w:p>
        </w:tc>
      </w:tr>
    </w:tbl>
    <w:p w:rsidR="00CC6DDB" w:rsidRPr="00544F40" w:rsidRDefault="00CC6DDB" w:rsidP="00FA7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6DDB" w:rsidRPr="00544F40" w:rsidRDefault="00CC6DDB" w:rsidP="003E48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4AD9" w:rsidRPr="00544F40" w:rsidRDefault="00FA7F50" w:rsidP="00416A9B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4F40">
        <w:rPr>
          <w:rFonts w:ascii="Times New Roman" w:eastAsia="Calibri" w:hAnsi="Times New Roman" w:cs="Times New Roman"/>
          <w:b/>
          <w:sz w:val="24"/>
          <w:szCs w:val="24"/>
        </w:rPr>
        <w:t>Участие учащихся в различных конкурсах:</w:t>
      </w:r>
    </w:p>
    <w:p w:rsidR="003F4AD9" w:rsidRPr="00544F40" w:rsidRDefault="003F4AD9" w:rsidP="00CC6DDB">
      <w:pPr>
        <w:spacing w:after="0" w:line="240" w:lineRule="auto"/>
        <w:ind w:left="-851" w:firstLine="85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57" w:type="dxa"/>
        <w:tblInd w:w="-851" w:type="dxa"/>
        <w:tblLook w:val="04A0"/>
      </w:tblPr>
      <w:tblGrid>
        <w:gridCol w:w="456"/>
        <w:gridCol w:w="1080"/>
        <w:gridCol w:w="5519"/>
        <w:gridCol w:w="3402"/>
      </w:tblGrid>
      <w:tr w:rsidR="003F4AD9" w:rsidRPr="00544F40" w:rsidTr="003E48DC">
        <w:tc>
          <w:tcPr>
            <w:tcW w:w="456" w:type="dxa"/>
          </w:tcPr>
          <w:p w:rsidR="003F4AD9" w:rsidRPr="00544F40" w:rsidRDefault="003F4AD9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</w:tcPr>
          <w:p w:rsidR="003F4AD9" w:rsidRPr="00544F40" w:rsidRDefault="003F4AD9" w:rsidP="00CC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ученика</w:t>
            </w:r>
          </w:p>
        </w:tc>
      </w:tr>
      <w:tr w:rsidR="003F4AD9" w:rsidRPr="00544F40" w:rsidTr="003E48DC">
        <w:tc>
          <w:tcPr>
            <w:tcW w:w="456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8 республиканский конкурс на лучшего чтеца произведений дагестанских авторов на родных языках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Абдулгалимов</w:t>
            </w:r>
            <w:proofErr w:type="spellEnd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</w:tr>
      <w:tr w:rsidR="003F4AD9" w:rsidRPr="00544F40" w:rsidTr="003E48DC">
        <w:tc>
          <w:tcPr>
            <w:tcW w:w="456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9 республиканский конкурс на лучшего чтеца произведений дагестанских авторов на родных языках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Нурула</w:t>
            </w:r>
            <w:proofErr w:type="spellEnd"/>
          </w:p>
        </w:tc>
      </w:tr>
      <w:tr w:rsidR="003F4AD9" w:rsidRPr="00544F40" w:rsidTr="003E48DC">
        <w:tc>
          <w:tcPr>
            <w:tcW w:w="456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10 республиканский конкурс на лучшего чтеца произведений дагестанских авторов на родных языках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Шарипат</w:t>
            </w:r>
            <w:proofErr w:type="spellEnd"/>
          </w:p>
        </w:tc>
      </w:tr>
      <w:tr w:rsidR="003F4AD9" w:rsidRPr="00544F40" w:rsidTr="003E48DC">
        <w:tc>
          <w:tcPr>
            <w:tcW w:w="456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11 республиканский конкурс на лучшего чтеца произведений дагестанских авторов на родных языках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Дурциева</w:t>
            </w:r>
            <w:proofErr w:type="spellEnd"/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</w:t>
            </w:r>
          </w:p>
        </w:tc>
      </w:tr>
      <w:tr w:rsidR="003F4AD9" w:rsidRPr="00544F40" w:rsidTr="003E48DC">
        <w:tc>
          <w:tcPr>
            <w:tcW w:w="456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9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Лучший знаток родного языка</w:t>
            </w:r>
          </w:p>
        </w:tc>
        <w:tc>
          <w:tcPr>
            <w:tcW w:w="3402" w:type="dxa"/>
          </w:tcPr>
          <w:p w:rsidR="003F4AD9" w:rsidRPr="00544F40" w:rsidRDefault="00FA7F50" w:rsidP="00CC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Исаева Загидат</w:t>
            </w:r>
          </w:p>
        </w:tc>
      </w:tr>
    </w:tbl>
    <w:p w:rsidR="00C4525A" w:rsidRPr="00544F40" w:rsidRDefault="00C4525A" w:rsidP="00416A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4F40">
        <w:rPr>
          <w:rFonts w:ascii="Times New Roman" w:eastAsia="Calibri" w:hAnsi="Times New Roman" w:cs="Times New Roman"/>
          <w:b/>
          <w:sz w:val="24"/>
          <w:szCs w:val="24"/>
        </w:rPr>
        <w:t>Награды, поощрения</w:t>
      </w:r>
    </w:p>
    <w:tbl>
      <w:tblPr>
        <w:tblStyle w:val="a3"/>
        <w:tblW w:w="0" w:type="auto"/>
        <w:tblInd w:w="-885" w:type="dxa"/>
        <w:tblLook w:val="04A0"/>
      </w:tblPr>
      <w:tblGrid>
        <w:gridCol w:w="1986"/>
        <w:gridCol w:w="3118"/>
        <w:gridCol w:w="5352"/>
      </w:tblGrid>
      <w:tr w:rsidR="00C4525A" w:rsidRPr="00544F40" w:rsidTr="00596B4E">
        <w:tc>
          <w:tcPr>
            <w:tcW w:w="1986" w:type="dxa"/>
          </w:tcPr>
          <w:p w:rsidR="00C4525A" w:rsidRPr="00544F40" w:rsidRDefault="00C4525A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</w:tcPr>
          <w:p w:rsidR="00C4525A" w:rsidRPr="00544F40" w:rsidRDefault="00C4525A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Форма награждения</w:t>
            </w:r>
          </w:p>
        </w:tc>
        <w:tc>
          <w:tcPr>
            <w:tcW w:w="5352" w:type="dxa"/>
          </w:tcPr>
          <w:p w:rsidR="00C4525A" w:rsidRPr="00544F40" w:rsidRDefault="00C4525A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Кем награждался</w:t>
            </w:r>
          </w:p>
        </w:tc>
      </w:tr>
      <w:tr w:rsidR="00C4525A" w:rsidRPr="00544F40" w:rsidTr="00596B4E">
        <w:tc>
          <w:tcPr>
            <w:tcW w:w="1986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118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Отличник образования РД</w:t>
            </w:r>
          </w:p>
        </w:tc>
        <w:tc>
          <w:tcPr>
            <w:tcW w:w="5352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</w:t>
            </w:r>
          </w:p>
        </w:tc>
      </w:tr>
      <w:tr w:rsidR="00101B4D" w:rsidRPr="00544F40" w:rsidTr="00596B4E">
        <w:tc>
          <w:tcPr>
            <w:tcW w:w="1986" w:type="dxa"/>
          </w:tcPr>
          <w:p w:rsidR="00101B4D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18" w:type="dxa"/>
          </w:tcPr>
          <w:p w:rsidR="00101B4D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5352" w:type="dxa"/>
          </w:tcPr>
          <w:p w:rsidR="00101B4D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</w:tr>
      <w:tr w:rsidR="00C4525A" w:rsidRPr="00544F40" w:rsidTr="00596B4E">
        <w:tc>
          <w:tcPr>
            <w:tcW w:w="1986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352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ГКОУ РД «КГИ» «Культура мира»</w:t>
            </w:r>
          </w:p>
        </w:tc>
      </w:tr>
      <w:tr w:rsidR="00C4525A" w:rsidRPr="00544F40" w:rsidTr="00596B4E">
        <w:tc>
          <w:tcPr>
            <w:tcW w:w="1986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C4525A" w:rsidRPr="00544F40" w:rsidRDefault="00101B4D" w:rsidP="003E4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участника Республиканского конкурса</w:t>
            </w:r>
          </w:p>
        </w:tc>
        <w:tc>
          <w:tcPr>
            <w:tcW w:w="5352" w:type="dxa"/>
          </w:tcPr>
          <w:p w:rsidR="00C4525A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</w:t>
            </w:r>
          </w:p>
        </w:tc>
      </w:tr>
      <w:tr w:rsidR="003E48DC" w:rsidRPr="00544F40" w:rsidTr="00596B4E">
        <w:tc>
          <w:tcPr>
            <w:tcW w:w="1986" w:type="dxa"/>
          </w:tcPr>
          <w:p w:rsidR="003E48DC" w:rsidRPr="00544F40" w:rsidRDefault="00101B4D" w:rsidP="00C45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3E48DC" w:rsidRPr="00544F40" w:rsidRDefault="00101B4D" w:rsidP="003E4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5352" w:type="dxa"/>
          </w:tcPr>
          <w:p w:rsidR="003E48DC" w:rsidRPr="00544F40" w:rsidRDefault="00101B4D" w:rsidP="003E48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ГКУ РД  «ЦОДОУ ЗОЖ»</w:t>
            </w:r>
          </w:p>
        </w:tc>
      </w:tr>
      <w:tr w:rsidR="00101B4D" w:rsidRPr="00544F40" w:rsidTr="00596B4E">
        <w:tc>
          <w:tcPr>
            <w:tcW w:w="1986" w:type="dxa"/>
          </w:tcPr>
          <w:p w:rsidR="00101B4D" w:rsidRPr="00544F40" w:rsidRDefault="00101B4D" w:rsidP="00DE4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18" w:type="dxa"/>
          </w:tcPr>
          <w:p w:rsidR="00101B4D" w:rsidRPr="00544F40" w:rsidRDefault="00101B4D" w:rsidP="00DE4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5352" w:type="dxa"/>
          </w:tcPr>
          <w:p w:rsidR="00101B4D" w:rsidRPr="00544F40" w:rsidRDefault="00101B4D" w:rsidP="00DE4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F40">
              <w:rPr>
                <w:rFonts w:ascii="Times New Roman" w:eastAsia="Calibri" w:hAnsi="Times New Roman" w:cs="Times New Roman"/>
                <w:sz w:val="24"/>
                <w:szCs w:val="24"/>
              </w:rPr>
              <w:t>ГКОУ РД «КГИ» «Культура мира»</w:t>
            </w:r>
          </w:p>
        </w:tc>
      </w:tr>
    </w:tbl>
    <w:p w:rsidR="00C4525A" w:rsidRDefault="00C4525A" w:rsidP="00C4525A">
      <w:pPr>
        <w:rPr>
          <w:rFonts w:ascii="Times New Roman" w:eastAsia="Calibri" w:hAnsi="Times New Roman" w:cs="Times New Roman"/>
          <w:sz w:val="24"/>
          <w:szCs w:val="24"/>
        </w:rPr>
      </w:pPr>
    </w:p>
    <w:p w:rsidR="00416A9B" w:rsidRPr="00416A9B" w:rsidRDefault="00416A9B" w:rsidP="00C4525A">
      <w:pPr>
        <w:rPr>
          <w:rFonts w:ascii="Times New Roman" w:eastAsia="Calibri" w:hAnsi="Times New Roman" w:cs="Times New Roman"/>
          <w:sz w:val="28"/>
          <w:szCs w:val="28"/>
        </w:rPr>
      </w:pPr>
      <w:r w:rsidRPr="00416A9B">
        <w:rPr>
          <w:rFonts w:ascii="Times New Roman" w:eastAsia="Calibri" w:hAnsi="Times New Roman" w:cs="Times New Roman"/>
          <w:sz w:val="28"/>
          <w:szCs w:val="28"/>
        </w:rPr>
        <w:t>И.О. директора ГКОУ РД «КГИ «Культура мира»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16A9B">
        <w:rPr>
          <w:rFonts w:ascii="Times New Roman" w:eastAsia="Calibri" w:hAnsi="Times New Roman" w:cs="Times New Roman"/>
          <w:sz w:val="28"/>
          <w:szCs w:val="28"/>
        </w:rPr>
        <w:t xml:space="preserve">    Ярушкина Н.В.</w:t>
      </w:r>
    </w:p>
    <w:sectPr w:rsidR="00416A9B" w:rsidRPr="00416A9B" w:rsidSect="00E953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/>
      </w:rPr>
    </w:lvl>
  </w:abstractNum>
  <w:abstractNum w:abstractNumId="1">
    <w:nsid w:val="07BF498D"/>
    <w:multiLevelType w:val="multilevel"/>
    <w:tmpl w:val="15188C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6B0529"/>
    <w:multiLevelType w:val="hybridMultilevel"/>
    <w:tmpl w:val="FEF4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1C5B"/>
    <w:multiLevelType w:val="hybridMultilevel"/>
    <w:tmpl w:val="9AC4E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>
    <w:nsid w:val="1B98440E"/>
    <w:multiLevelType w:val="multilevel"/>
    <w:tmpl w:val="447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C7E98"/>
    <w:multiLevelType w:val="hybridMultilevel"/>
    <w:tmpl w:val="C9F2C23E"/>
    <w:lvl w:ilvl="0" w:tplc="C64CE0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B795E5C"/>
    <w:multiLevelType w:val="hybridMultilevel"/>
    <w:tmpl w:val="A0882C72"/>
    <w:lvl w:ilvl="0" w:tplc="266667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B852B85"/>
    <w:multiLevelType w:val="multilevel"/>
    <w:tmpl w:val="97C28BA2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65B4A6A"/>
    <w:multiLevelType w:val="hybridMultilevel"/>
    <w:tmpl w:val="3B5C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02F16"/>
    <w:multiLevelType w:val="hybridMultilevel"/>
    <w:tmpl w:val="5644F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D038E"/>
    <w:multiLevelType w:val="hybridMultilevel"/>
    <w:tmpl w:val="02E8F1C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777C2135"/>
    <w:multiLevelType w:val="hybridMultilevel"/>
    <w:tmpl w:val="E4A8AF72"/>
    <w:lvl w:ilvl="0" w:tplc="3BE421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5259A"/>
    <w:multiLevelType w:val="hybridMultilevel"/>
    <w:tmpl w:val="C528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F4DC7"/>
    <w:multiLevelType w:val="hybridMultilevel"/>
    <w:tmpl w:val="F636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554CC"/>
    <w:multiLevelType w:val="hybridMultilevel"/>
    <w:tmpl w:val="B78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F6DBC"/>
    <w:rsid w:val="00020607"/>
    <w:rsid w:val="00040E94"/>
    <w:rsid w:val="00050FCD"/>
    <w:rsid w:val="000633E2"/>
    <w:rsid w:val="000D77B2"/>
    <w:rsid w:val="000F6E2E"/>
    <w:rsid w:val="00101B4D"/>
    <w:rsid w:val="00115542"/>
    <w:rsid w:val="00130ED7"/>
    <w:rsid w:val="001349C0"/>
    <w:rsid w:val="00193D0B"/>
    <w:rsid w:val="00196840"/>
    <w:rsid w:val="00196B7E"/>
    <w:rsid w:val="001C0C7E"/>
    <w:rsid w:val="001C4090"/>
    <w:rsid w:val="001F0973"/>
    <w:rsid w:val="001F3EA3"/>
    <w:rsid w:val="002107DF"/>
    <w:rsid w:val="002212EC"/>
    <w:rsid w:val="00230CC5"/>
    <w:rsid w:val="0031754E"/>
    <w:rsid w:val="003264B0"/>
    <w:rsid w:val="003362D1"/>
    <w:rsid w:val="003548D8"/>
    <w:rsid w:val="00356783"/>
    <w:rsid w:val="003814C6"/>
    <w:rsid w:val="003912F1"/>
    <w:rsid w:val="003B60D6"/>
    <w:rsid w:val="003C5F6A"/>
    <w:rsid w:val="003E48DC"/>
    <w:rsid w:val="003F4AD9"/>
    <w:rsid w:val="00416A9B"/>
    <w:rsid w:val="00426CDB"/>
    <w:rsid w:val="004D6116"/>
    <w:rsid w:val="00524DBC"/>
    <w:rsid w:val="00532082"/>
    <w:rsid w:val="00544F40"/>
    <w:rsid w:val="0058486F"/>
    <w:rsid w:val="00596B4E"/>
    <w:rsid w:val="005E7689"/>
    <w:rsid w:val="005F4610"/>
    <w:rsid w:val="00617731"/>
    <w:rsid w:val="00660BB9"/>
    <w:rsid w:val="00691152"/>
    <w:rsid w:val="006A26F1"/>
    <w:rsid w:val="006C04E9"/>
    <w:rsid w:val="007322DD"/>
    <w:rsid w:val="007C2953"/>
    <w:rsid w:val="007E7AAF"/>
    <w:rsid w:val="008210E2"/>
    <w:rsid w:val="00873187"/>
    <w:rsid w:val="00896944"/>
    <w:rsid w:val="00953B32"/>
    <w:rsid w:val="009A74B6"/>
    <w:rsid w:val="00A515BB"/>
    <w:rsid w:val="00AF6DBC"/>
    <w:rsid w:val="00B1052C"/>
    <w:rsid w:val="00B502F5"/>
    <w:rsid w:val="00B65BFE"/>
    <w:rsid w:val="00B9265B"/>
    <w:rsid w:val="00BD7680"/>
    <w:rsid w:val="00C122C7"/>
    <w:rsid w:val="00C4525A"/>
    <w:rsid w:val="00CA19B1"/>
    <w:rsid w:val="00CC3E65"/>
    <w:rsid w:val="00CC6DDB"/>
    <w:rsid w:val="00CE122C"/>
    <w:rsid w:val="00D52F26"/>
    <w:rsid w:val="00D576FA"/>
    <w:rsid w:val="00D6473A"/>
    <w:rsid w:val="00DE559B"/>
    <w:rsid w:val="00E353E1"/>
    <w:rsid w:val="00E72930"/>
    <w:rsid w:val="00E95347"/>
    <w:rsid w:val="00EB0E03"/>
    <w:rsid w:val="00F01D2C"/>
    <w:rsid w:val="00F35625"/>
    <w:rsid w:val="00F51F42"/>
    <w:rsid w:val="00F53985"/>
    <w:rsid w:val="00F65E3C"/>
    <w:rsid w:val="00F96A45"/>
    <w:rsid w:val="00FA7F50"/>
    <w:rsid w:val="00FD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DF"/>
  </w:style>
  <w:style w:type="paragraph" w:styleId="1">
    <w:name w:val="heading 1"/>
    <w:basedOn w:val="a"/>
    <w:next w:val="a"/>
    <w:link w:val="10"/>
    <w:uiPriority w:val="99"/>
    <w:qFormat/>
    <w:rsid w:val="00115542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515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1554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7">
    <w:name w:val="Normal (Web)"/>
    <w:basedOn w:val="a"/>
    <w:rsid w:val="001155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115542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11554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0424-F3A4-4C48-9A26-4C0D8B8E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2016-10-31T23:28:00Z</cp:lastPrinted>
  <dcterms:created xsi:type="dcterms:W3CDTF">2016-10-30T05:41:00Z</dcterms:created>
  <dcterms:modified xsi:type="dcterms:W3CDTF">2022-11-25T11:53:00Z</dcterms:modified>
</cp:coreProperties>
</file>