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FD" w:rsidRDefault="00DA2DB4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2D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812EE1" wp14:editId="50F0202A">
            <wp:extent cx="6300470" cy="8916890"/>
            <wp:effectExtent l="0" t="0" r="5080" b="0"/>
            <wp:docPr id="1" name="Рисунок 1" descr="C:\Users\Admin\Desktop\антитеррор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DB4" w:rsidRDefault="00DA2DB4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DB4" w:rsidRDefault="00DA2DB4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BFD" w:rsidRDefault="00793BFD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793BFD" w:rsidRDefault="00793BFD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1.3.3. Коррупционное правонарушение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3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BFD" w:rsidRDefault="00793BFD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- 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793BFD" w:rsidRDefault="00793BFD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1.3.4. Субъ</w:t>
      </w:r>
      <w:r>
        <w:rPr>
          <w:rFonts w:ascii="Times New Roman" w:hAnsi="Times New Roman" w:cs="Times New Roman"/>
          <w:sz w:val="28"/>
          <w:szCs w:val="28"/>
        </w:rPr>
        <w:t>екты антикоррупционной политики:</w:t>
      </w:r>
    </w:p>
    <w:p w:rsidR="00793BFD" w:rsidRDefault="00793BFD" w:rsidP="00793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- органы государственной власти и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, организации и лица, уполномоченные на формирование и реализацию мер антикоррупционной политики, граждане. В </w:t>
      </w:r>
      <w:r>
        <w:rPr>
          <w:rFonts w:ascii="Times New Roman" w:hAnsi="Times New Roman" w:cs="Times New Roman"/>
          <w:sz w:val="28"/>
          <w:szCs w:val="28"/>
        </w:rPr>
        <w:t xml:space="preserve">гимназии-интерне </w:t>
      </w:r>
      <w:r w:rsidRPr="00793BFD">
        <w:rPr>
          <w:rFonts w:ascii="Times New Roman" w:hAnsi="Times New Roman" w:cs="Times New Roman"/>
          <w:sz w:val="28"/>
          <w:szCs w:val="28"/>
        </w:rPr>
        <w:t xml:space="preserve">субъектами антикоррупционной политики являются: </w:t>
      </w:r>
    </w:p>
    <w:p w:rsidR="00793BFD" w:rsidRPr="00793BFD" w:rsidRDefault="00793BFD" w:rsidP="00793BFD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педагогический коллектив,</w:t>
      </w:r>
    </w:p>
    <w:p w:rsidR="00793BFD" w:rsidRPr="00793BFD" w:rsidRDefault="00793BFD" w:rsidP="00793BFD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учебно-вспомогательный персонал</w:t>
      </w:r>
    </w:p>
    <w:p w:rsidR="00793BFD" w:rsidRPr="00793BFD" w:rsidRDefault="00793BFD" w:rsidP="00793BFD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обслуживающий персонал; </w:t>
      </w:r>
    </w:p>
    <w:p w:rsidR="00872BF1" w:rsidRDefault="00793BFD" w:rsidP="00793BFD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обучающиеся гимназии-интерната и их родители (законные представители); физические и юридические лица, заинтересованные в качественном оказании образовательных услуг обучающимся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>.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1.4. 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Министерства образования и науки Российской Федерации, Уставом </w:t>
      </w:r>
      <w:r w:rsidR="00872BF1">
        <w:rPr>
          <w:rFonts w:ascii="Times New Roman" w:hAnsi="Times New Roman" w:cs="Times New Roman"/>
          <w:sz w:val="28"/>
          <w:szCs w:val="28"/>
        </w:rPr>
        <w:t>ГКОУ РД КГИ «Культура мира»</w:t>
      </w:r>
      <w:r w:rsidRPr="00793BFD">
        <w:rPr>
          <w:rFonts w:ascii="Times New Roman" w:hAnsi="Times New Roman" w:cs="Times New Roman"/>
          <w:sz w:val="28"/>
          <w:szCs w:val="28"/>
        </w:rPr>
        <w:t xml:space="preserve">, решениями педагогического совета, другими нормативными правовыми актами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1.5. Настоящее положение вступает в силу с момента его утверждения приказом по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гимназии-интернату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BF1" w:rsidRP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72BF1">
        <w:rPr>
          <w:rFonts w:ascii="Times New Roman" w:hAnsi="Times New Roman" w:cs="Times New Roman"/>
          <w:b/>
          <w:i/>
          <w:sz w:val="28"/>
          <w:szCs w:val="28"/>
        </w:rPr>
        <w:t xml:space="preserve">2. Задачи Комиссии Комиссия для решения стоящих перед ней задач: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2.1. Участвует в разработке и реализации приоритетных направлений антикоррупционной политики.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2.2. Координирует деятельность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по устранению причин коррупции и условий им способствующих, выявлению и пресечению фактов коррупции и её проявлений.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lastRenderedPageBreak/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2.5. Оказывает консультативную помощь субъектам антикоррупционной политики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по 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872BF1" w:rsidRP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72BF1">
        <w:rPr>
          <w:rFonts w:ascii="Times New Roman" w:hAnsi="Times New Roman" w:cs="Times New Roman"/>
          <w:b/>
          <w:i/>
          <w:sz w:val="28"/>
          <w:szCs w:val="28"/>
        </w:rPr>
        <w:t xml:space="preserve">3. Порядок формирования и деятельность Комиссии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3.1. Комиссия состоит из 5 членов. Состав членов Комиссии рассматривается и утверждается на педагогическом Совете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коллектива. Ход рассмотрения и принятое решение фиксируется в протоколе Педагогического Совета, а состав Комиссии утверждается приказом по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гимназии-интернату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3.2.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3.3.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3.4. Член Комиссии добровольно принимает на себя обязательства о неразглашении </w:t>
      </w:r>
      <w:r w:rsidR="00872BF1" w:rsidRPr="00793BFD">
        <w:rPr>
          <w:rFonts w:ascii="Times New Roman" w:hAnsi="Times New Roman" w:cs="Times New Roman"/>
          <w:sz w:val="28"/>
          <w:szCs w:val="28"/>
        </w:rPr>
        <w:t>сведений,</w:t>
      </w:r>
      <w:r w:rsidRPr="00793BFD">
        <w:rPr>
          <w:rFonts w:ascii="Times New Roman" w:hAnsi="Times New Roman" w:cs="Times New Roman"/>
          <w:sz w:val="28"/>
          <w:szCs w:val="2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3.5.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3.6. Из состава Комиссии председателем назначаются заместитель председателя и секретарь.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3.7. 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3.8. Секретарь Комиссии: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-организует подготовку материалов к заседанию Комиссии, а также проектов его решений;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-информирует членов Комиссии о месте, времени проведения и повестке дня очередного заседания Комиссии, обеспечивает необходимыми справочно-</w:t>
      </w:r>
      <w:r w:rsidRPr="00793BFD">
        <w:rPr>
          <w:rFonts w:ascii="Times New Roman" w:hAnsi="Times New Roman" w:cs="Times New Roman"/>
          <w:sz w:val="28"/>
          <w:szCs w:val="28"/>
        </w:rPr>
        <w:lastRenderedPageBreak/>
        <w:t>информационными материалами.</w:t>
      </w:r>
    </w:p>
    <w:p w:rsidR="00872BF1" w:rsidRP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72BF1">
        <w:rPr>
          <w:rFonts w:ascii="Times New Roman" w:hAnsi="Times New Roman" w:cs="Times New Roman"/>
          <w:b/>
          <w:i/>
          <w:sz w:val="28"/>
          <w:szCs w:val="28"/>
        </w:rPr>
        <w:t xml:space="preserve"> 4. Полномочия Комиссии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4.1. Комиссия координирует деятельность подразделений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по реализации мер противодействия коррупции.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4.2. Комиссия вносит предложения на рассмотрение Педагогического Совета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4.3. Участвует в разработке форм и методов осуществления антикоррупционной деятельности и контролирует их реализацию.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4.4. Содействует работе по проведению анализа и экспертизы издаваемых администрацией гимназии документов нормативного характера по вопросам противодействия коррупции.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4.5. Рассматривает предложения о совершенствовании методической и организационной работы по противодействию коррупции в </w:t>
      </w:r>
      <w:r w:rsidR="00872BF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>.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4.6. Содействует внесению дополнений в нормативные правовые акты с учетом изменений действующего законодательства.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4.7.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4.8. Полномочия Комиссии, порядок её формирования и деятельности определяются настоящим Положением. </w:t>
      </w:r>
    </w:p>
    <w:p w:rsidR="00872BF1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4.9.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AC6214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4.</w:t>
      </w:r>
      <w:r w:rsidR="00AC6214" w:rsidRPr="00793BFD">
        <w:rPr>
          <w:rFonts w:ascii="Times New Roman" w:hAnsi="Times New Roman" w:cs="Times New Roman"/>
          <w:sz w:val="28"/>
          <w:szCs w:val="28"/>
        </w:rPr>
        <w:t>10. Решения</w:t>
      </w:r>
      <w:r w:rsidRPr="00793BFD">
        <w:rPr>
          <w:rFonts w:ascii="Times New Roman" w:hAnsi="Times New Roman" w:cs="Times New Roman"/>
          <w:sz w:val="28"/>
          <w:szCs w:val="28"/>
        </w:rPr>
        <w:t xml:space="preserve">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 </w:t>
      </w:r>
    </w:p>
    <w:p w:rsidR="00AC6214" w:rsidRPr="00AC6214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AC6214">
        <w:rPr>
          <w:rFonts w:ascii="Times New Roman" w:hAnsi="Times New Roman" w:cs="Times New Roman"/>
          <w:b/>
          <w:i/>
          <w:sz w:val="28"/>
          <w:szCs w:val="28"/>
        </w:rPr>
        <w:t xml:space="preserve">5. Председатель Комиссии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5.1. Определяет место, время проведения и повестку дня заседания Комиссии, в том числе с участием представителей структурных подразделений </w:t>
      </w:r>
      <w:r w:rsidR="00AC6214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, не являющихся ее членами, в случае необходимости привлекает к работе специалистов (по согласованию).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5.3. Информирует педагогический Совет о результатах реализации мер противодействия коррупции в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5.4. Дает соответствующие поручения своему заместителю, секретарю и членам Комиссии, осуществляет контроль за их выполнением.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lastRenderedPageBreak/>
        <w:t xml:space="preserve">5.5. Подписывает протокол заседания Комиссии.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6. Обеспечение участия общественности в деятельности Комиссии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г</w:t>
      </w:r>
      <w:r w:rsidR="0054362E" w:rsidRPr="0054362E">
        <w:rPr>
          <w:rFonts w:ascii="Times New Roman" w:hAnsi="Times New Roman" w:cs="Times New Roman"/>
          <w:sz w:val="28"/>
          <w:szCs w:val="28"/>
        </w:rPr>
        <w:t xml:space="preserve">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) для опубликования.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6.3. Не позднее 20 числа </w:t>
      </w:r>
      <w:r w:rsidR="0054362E" w:rsidRPr="00793BFD">
        <w:rPr>
          <w:rFonts w:ascii="Times New Roman" w:hAnsi="Times New Roman" w:cs="Times New Roman"/>
          <w:sz w:val="28"/>
          <w:szCs w:val="28"/>
        </w:rPr>
        <w:t>месяца,</w:t>
      </w:r>
      <w:r w:rsidRPr="00793BFD">
        <w:rPr>
          <w:rFonts w:ascii="Times New Roman" w:hAnsi="Times New Roman" w:cs="Times New Roman"/>
          <w:sz w:val="28"/>
          <w:szCs w:val="28"/>
        </w:rPr>
        <w:t xml:space="preserve"> следующего за отчетным полугодием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 xml:space="preserve"> для последующего официального опубликования с учетом требований к конфиденциальности информации, представляют отчетные материалы в публичный доклад руководителя по основному направлению деятельности Комиссии. </w:t>
      </w:r>
    </w:p>
    <w:p w:rsidR="0054362E" w:rsidRP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54362E">
        <w:rPr>
          <w:rFonts w:ascii="Times New Roman" w:hAnsi="Times New Roman" w:cs="Times New Roman"/>
          <w:b/>
          <w:i/>
          <w:sz w:val="28"/>
          <w:szCs w:val="28"/>
        </w:rPr>
        <w:t xml:space="preserve">7. Взаимодействие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7.1. Председатель комиссии и члены комиссии непосредственно взаимодействуют: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•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• 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школе, по вопросам антикоррупционного образования и профилактических мероприятиях;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• с администрацией гимназии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• с работниками (сотрудниками) гимназии и гражданами по рассмотрению их письменных обращений, связанных с вопросами противодействия коррупции в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793B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7.2. Комиссия работает в тесном контакте: 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</w:t>
      </w:r>
      <w:r w:rsidRPr="00793BFD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законодательства. </w:t>
      </w:r>
    </w:p>
    <w:p w:rsidR="0054362E" w:rsidRP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54362E">
        <w:rPr>
          <w:rFonts w:ascii="Times New Roman" w:hAnsi="Times New Roman" w:cs="Times New Roman"/>
          <w:b/>
          <w:i/>
          <w:sz w:val="28"/>
          <w:szCs w:val="28"/>
        </w:rPr>
        <w:t xml:space="preserve">8. Внесение изменений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8.2. Утверждение вносимых изменений и дополнений в Положение осуществляется после принятия решения общего собрания коллектива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с последующим утверждение приказом по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гимназии-интернату</w:t>
      </w:r>
      <w:r w:rsidRPr="00793BFD">
        <w:rPr>
          <w:rFonts w:ascii="Times New Roman" w:hAnsi="Times New Roman" w:cs="Times New Roman"/>
          <w:sz w:val="28"/>
          <w:szCs w:val="28"/>
        </w:rPr>
        <w:t>.</w:t>
      </w:r>
    </w:p>
    <w:p w:rsidR="0054362E" w:rsidRP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54362E">
        <w:rPr>
          <w:rFonts w:ascii="Times New Roman" w:hAnsi="Times New Roman" w:cs="Times New Roman"/>
          <w:b/>
          <w:i/>
          <w:sz w:val="28"/>
          <w:szCs w:val="28"/>
        </w:rPr>
        <w:t xml:space="preserve"> 9. Порядок опубликования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 9.1. Настоящее положение подлежит опубликованию на официальном сайте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62E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 xml:space="preserve">10. Порядок создания, ликвидации, реорганизации и переименования </w:t>
      </w:r>
    </w:p>
    <w:p w:rsidR="008C00A3" w:rsidRPr="00793BFD" w:rsidRDefault="00793BFD" w:rsidP="00872BF1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93BFD">
        <w:rPr>
          <w:rFonts w:ascii="Times New Roman" w:hAnsi="Times New Roman" w:cs="Times New Roman"/>
          <w:sz w:val="28"/>
          <w:szCs w:val="28"/>
        </w:rPr>
        <w:t>10.</w:t>
      </w:r>
      <w:r w:rsidR="0054362E" w:rsidRPr="00793BFD">
        <w:rPr>
          <w:rFonts w:ascii="Times New Roman" w:hAnsi="Times New Roman" w:cs="Times New Roman"/>
          <w:sz w:val="28"/>
          <w:szCs w:val="28"/>
        </w:rPr>
        <w:t>1. Комиссия</w:t>
      </w:r>
      <w:r w:rsidRPr="00793BFD">
        <w:rPr>
          <w:rFonts w:ascii="Times New Roman" w:hAnsi="Times New Roman" w:cs="Times New Roman"/>
          <w:sz w:val="28"/>
          <w:szCs w:val="28"/>
        </w:rPr>
        <w:t xml:space="preserve"> создается, ликвидируется, реорганизуется и переименовывается по решению общего собрания коллектива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793BFD">
        <w:rPr>
          <w:rFonts w:ascii="Times New Roman" w:hAnsi="Times New Roman" w:cs="Times New Roman"/>
          <w:sz w:val="28"/>
          <w:szCs w:val="28"/>
        </w:rPr>
        <w:t xml:space="preserve"> и утверждается приказом по </w:t>
      </w:r>
      <w:r w:rsidR="0054362E">
        <w:rPr>
          <w:rFonts w:ascii="Times New Roman" w:hAnsi="Times New Roman" w:cs="Times New Roman"/>
          <w:sz w:val="28"/>
          <w:szCs w:val="28"/>
        </w:rPr>
        <w:t>гимназии-интернату</w:t>
      </w:r>
      <w:r w:rsidRPr="00793BFD">
        <w:rPr>
          <w:rFonts w:ascii="Times New Roman" w:hAnsi="Times New Roman" w:cs="Times New Roman"/>
          <w:sz w:val="28"/>
          <w:szCs w:val="28"/>
        </w:rPr>
        <w:t>.</w:t>
      </w:r>
    </w:p>
    <w:sectPr w:rsidR="008C00A3" w:rsidRPr="00793BFD" w:rsidSect="00DA2DB4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151" w:rsidRDefault="00DC2151" w:rsidP="0054362E">
      <w:pPr>
        <w:spacing w:after="0" w:line="240" w:lineRule="auto"/>
      </w:pPr>
      <w:r>
        <w:separator/>
      </w:r>
    </w:p>
  </w:endnote>
  <w:endnote w:type="continuationSeparator" w:id="0">
    <w:p w:rsidR="00DC2151" w:rsidRDefault="00DC2151" w:rsidP="0054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221020"/>
      <w:docPartObj>
        <w:docPartGallery w:val="Page Numbers (Bottom of Page)"/>
        <w:docPartUnique/>
      </w:docPartObj>
    </w:sdtPr>
    <w:sdtEndPr/>
    <w:sdtContent>
      <w:p w:rsidR="0054362E" w:rsidRDefault="005436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BB7">
          <w:rPr>
            <w:noProof/>
          </w:rPr>
          <w:t>2</w:t>
        </w:r>
        <w:r>
          <w:fldChar w:fldCharType="end"/>
        </w:r>
      </w:p>
    </w:sdtContent>
  </w:sdt>
  <w:p w:rsidR="0054362E" w:rsidRDefault="005436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151" w:rsidRDefault="00DC2151" w:rsidP="0054362E">
      <w:pPr>
        <w:spacing w:after="0" w:line="240" w:lineRule="auto"/>
      </w:pPr>
      <w:r>
        <w:separator/>
      </w:r>
    </w:p>
  </w:footnote>
  <w:footnote w:type="continuationSeparator" w:id="0">
    <w:p w:rsidR="00DC2151" w:rsidRDefault="00DC2151" w:rsidP="00543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1C26"/>
    <w:multiLevelType w:val="hybridMultilevel"/>
    <w:tmpl w:val="08C600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ToCaPn+uayMxyCWtUBWSmbOlCyyXbfgp4qkQjQGA2HPxo1d9Km4PAz4ixfQlkoqtuNhzCIm1niJNSeT7uxX5g==" w:salt="O5ukdF9ZDfd/HqGoRrq7b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FC"/>
    <w:rsid w:val="000E7E12"/>
    <w:rsid w:val="00173760"/>
    <w:rsid w:val="001A2459"/>
    <w:rsid w:val="0054362E"/>
    <w:rsid w:val="006831FC"/>
    <w:rsid w:val="00793BFD"/>
    <w:rsid w:val="00800662"/>
    <w:rsid w:val="00872BF1"/>
    <w:rsid w:val="008C00A3"/>
    <w:rsid w:val="00AC6214"/>
    <w:rsid w:val="00CD6BB7"/>
    <w:rsid w:val="00DA2DB4"/>
    <w:rsid w:val="00D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8364F-BC9A-4FEC-9167-55AA0CE3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B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3BFD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543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62E"/>
  </w:style>
  <w:style w:type="paragraph" w:styleId="a7">
    <w:name w:val="footer"/>
    <w:basedOn w:val="a"/>
    <w:link w:val="a8"/>
    <w:uiPriority w:val="99"/>
    <w:unhideWhenUsed/>
    <w:rsid w:val="00543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62E"/>
  </w:style>
  <w:style w:type="paragraph" w:styleId="a9">
    <w:name w:val="Balloon Text"/>
    <w:basedOn w:val="a"/>
    <w:link w:val="aa"/>
    <w:uiPriority w:val="99"/>
    <w:semiHidden/>
    <w:unhideWhenUsed/>
    <w:rsid w:val="001A2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1661</Words>
  <Characters>9468</Characters>
  <Application>Microsoft Office Word</Application>
  <DocSecurity>8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8</cp:revision>
  <cp:lastPrinted>2021-03-16T14:35:00Z</cp:lastPrinted>
  <dcterms:created xsi:type="dcterms:W3CDTF">2021-03-16T14:03:00Z</dcterms:created>
  <dcterms:modified xsi:type="dcterms:W3CDTF">2022-06-29T08:09:00Z</dcterms:modified>
</cp:coreProperties>
</file>