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BFD" w:rsidRDefault="00DA2DB4" w:rsidP="00793B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A2D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812EE1" wp14:editId="50F0202A">
            <wp:extent cx="6300470" cy="8916890"/>
            <wp:effectExtent l="0" t="0" r="5080" b="0"/>
            <wp:docPr id="1" name="Рисунок 1" descr="C:\Users\Admin\Desktop\антитеррор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титеррор\IMG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DB4" w:rsidRDefault="00DA2DB4" w:rsidP="00793B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2DB4" w:rsidRDefault="00DA2DB4" w:rsidP="00793B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3BFD" w:rsidRDefault="00793BFD" w:rsidP="00793B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1.3.2. Противодействие коррупции - скоординированная деятельность федеральных органов государственной власти, органов государственной власти субъектов РФ, органов местного самоуправления муниципальных образований, институтов гражданского общества, организаций и физических лиц по предупреждению коррупции, уголовному преследованию лиц, совершивших коррупционные преступления, минимизации и (или) ликвидации их последствий. </w:t>
      </w:r>
    </w:p>
    <w:p w:rsidR="00793BFD" w:rsidRDefault="00793BFD" w:rsidP="00793B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>1.3.3. Коррупционное правонарушение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93B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BFD" w:rsidRDefault="00793BFD" w:rsidP="00793B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- как отдельное проявление коррупции, влекущее за собой дисциплинарную, административную, уголовную или иную ответственность. </w:t>
      </w:r>
    </w:p>
    <w:p w:rsidR="00793BFD" w:rsidRDefault="00793BFD" w:rsidP="00793B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>1.3.4. Субъ</w:t>
      </w:r>
      <w:r>
        <w:rPr>
          <w:rFonts w:ascii="Times New Roman" w:hAnsi="Times New Roman" w:cs="Times New Roman"/>
          <w:sz w:val="28"/>
          <w:szCs w:val="28"/>
        </w:rPr>
        <w:t>екты антикоррупционной политики:</w:t>
      </w:r>
    </w:p>
    <w:p w:rsidR="00793BFD" w:rsidRDefault="00793BFD" w:rsidP="00793B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- органы государственной власти и местного самоуправления, </w:t>
      </w:r>
      <w:r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793BFD">
        <w:rPr>
          <w:rFonts w:ascii="Times New Roman" w:hAnsi="Times New Roman" w:cs="Times New Roman"/>
          <w:sz w:val="28"/>
          <w:szCs w:val="28"/>
        </w:rPr>
        <w:t xml:space="preserve">, организации и лица, уполномоченные на формирование и реализацию мер антикоррупционной политики, граждане. В </w:t>
      </w:r>
      <w:r>
        <w:rPr>
          <w:rFonts w:ascii="Times New Roman" w:hAnsi="Times New Roman" w:cs="Times New Roman"/>
          <w:sz w:val="28"/>
          <w:szCs w:val="28"/>
        </w:rPr>
        <w:t xml:space="preserve">гимназии-интерне </w:t>
      </w:r>
      <w:r w:rsidRPr="00793BFD">
        <w:rPr>
          <w:rFonts w:ascii="Times New Roman" w:hAnsi="Times New Roman" w:cs="Times New Roman"/>
          <w:sz w:val="28"/>
          <w:szCs w:val="28"/>
        </w:rPr>
        <w:t xml:space="preserve">субъектами антикоррупционной политики являются: </w:t>
      </w:r>
    </w:p>
    <w:p w:rsidR="00793BFD" w:rsidRPr="00793BFD" w:rsidRDefault="00793BFD" w:rsidP="00793BFD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>педагогический коллектив,</w:t>
      </w:r>
    </w:p>
    <w:p w:rsidR="00793BFD" w:rsidRPr="00793BFD" w:rsidRDefault="00793BFD" w:rsidP="00793BFD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>учебно-вспомогательный персонал</w:t>
      </w:r>
    </w:p>
    <w:p w:rsidR="00793BFD" w:rsidRPr="00793BFD" w:rsidRDefault="00793BFD" w:rsidP="00793BFD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обслуживающий персонал; </w:t>
      </w:r>
    </w:p>
    <w:p w:rsidR="00872BF1" w:rsidRDefault="00793BFD" w:rsidP="00793BFD">
      <w:pPr>
        <w:pStyle w:val="a4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обучающиеся гимназии-интерната и их родители (законные представители); физические и юридические лица, заинтересованные в качественном оказании образовательных услуг обучающимся </w:t>
      </w:r>
      <w:r w:rsidR="00872BF1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793BFD">
        <w:rPr>
          <w:rFonts w:ascii="Times New Roman" w:hAnsi="Times New Roman" w:cs="Times New Roman"/>
          <w:sz w:val="28"/>
          <w:szCs w:val="28"/>
        </w:rPr>
        <w:t>.</w:t>
      </w:r>
    </w:p>
    <w:p w:rsidR="00872BF1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1.3.5. Субъекты коррупционных правонарушений - физические лица, использующие свой статус вопреки законным интересам общества и государства для незаконного получения выгод, а также лица, незаконно предоставляющие такие выгоды. </w:t>
      </w:r>
    </w:p>
    <w:p w:rsidR="00872BF1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1.3.6. Предупреждение коррупции - деятельность субъектов антикоррупционной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распространению. 1.4. Комиссия в своей деятельности руководствуется Конституцией Российской Федерации, действующим законодательством РФ, в том числе Законом РФ от 25.12.2008 № 273-ФЗ «О противодействии коррупции», нормативными актами Министерства образования и науки Российской Федерации, Уставом </w:t>
      </w:r>
      <w:r w:rsidR="00872BF1">
        <w:rPr>
          <w:rFonts w:ascii="Times New Roman" w:hAnsi="Times New Roman" w:cs="Times New Roman"/>
          <w:sz w:val="28"/>
          <w:szCs w:val="28"/>
        </w:rPr>
        <w:t>ГКОУ РД КГИ «Культура мира»</w:t>
      </w:r>
      <w:r w:rsidRPr="00793BFD">
        <w:rPr>
          <w:rFonts w:ascii="Times New Roman" w:hAnsi="Times New Roman" w:cs="Times New Roman"/>
          <w:sz w:val="28"/>
          <w:szCs w:val="28"/>
        </w:rPr>
        <w:t xml:space="preserve">, решениями педагогического совета, другими нормативными правовыми актами </w:t>
      </w:r>
      <w:r w:rsidR="00872BF1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793BFD">
        <w:rPr>
          <w:rFonts w:ascii="Times New Roman" w:hAnsi="Times New Roman" w:cs="Times New Roman"/>
          <w:sz w:val="28"/>
          <w:szCs w:val="28"/>
        </w:rPr>
        <w:t xml:space="preserve">, а также настоящим Положением. </w:t>
      </w:r>
    </w:p>
    <w:p w:rsidR="00872BF1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1.5. Настоящее положение вступает в силу с момента его утверждения приказом по </w:t>
      </w:r>
      <w:r w:rsidR="00872BF1">
        <w:rPr>
          <w:rFonts w:ascii="Times New Roman" w:hAnsi="Times New Roman" w:cs="Times New Roman"/>
          <w:sz w:val="28"/>
          <w:szCs w:val="28"/>
        </w:rPr>
        <w:t>гимназии-интернату</w:t>
      </w:r>
      <w:r w:rsidRPr="00793B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2BF1" w:rsidRPr="00872BF1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872BF1">
        <w:rPr>
          <w:rFonts w:ascii="Times New Roman" w:hAnsi="Times New Roman" w:cs="Times New Roman"/>
          <w:b/>
          <w:i/>
          <w:sz w:val="28"/>
          <w:szCs w:val="28"/>
        </w:rPr>
        <w:t xml:space="preserve">2. Задачи Комиссии Комиссия для решения стоящих перед ней задач: </w:t>
      </w:r>
    </w:p>
    <w:p w:rsidR="00872BF1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2.1. Участвует в разработке и реализации приоритетных направлений антикоррупционной политики. </w:t>
      </w:r>
    </w:p>
    <w:p w:rsidR="00872BF1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2.2. Координирует деятельность </w:t>
      </w:r>
      <w:r w:rsidR="00872BF1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793BFD">
        <w:rPr>
          <w:rFonts w:ascii="Times New Roman" w:hAnsi="Times New Roman" w:cs="Times New Roman"/>
          <w:sz w:val="28"/>
          <w:szCs w:val="28"/>
        </w:rPr>
        <w:t xml:space="preserve"> по устранению причин коррупции и условий им способствующих, выявлению и пресечению фактов коррупции и её проявлений. </w:t>
      </w:r>
    </w:p>
    <w:p w:rsidR="00872BF1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lastRenderedPageBreak/>
        <w:t xml:space="preserve">2.3. Вносит предложения, направленные на реализацию мероприятий по устранению причин и условий, способствующих коррупции в </w:t>
      </w:r>
      <w:r w:rsidR="00872BF1">
        <w:rPr>
          <w:rFonts w:ascii="Times New Roman" w:hAnsi="Times New Roman" w:cs="Times New Roman"/>
          <w:sz w:val="28"/>
          <w:szCs w:val="28"/>
        </w:rPr>
        <w:t>гимназии-интернате</w:t>
      </w:r>
      <w:r w:rsidRPr="00793B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2BF1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2.4. Вырабатывает рекомендации для практического использования по предотвращению и профилактике коррупционных правонарушений в деятельности </w:t>
      </w:r>
      <w:r w:rsidR="00872BF1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793B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2BF1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2.5. Оказывает консультативную помощь субъектам антикоррупционной политики </w:t>
      </w:r>
      <w:r w:rsidR="00872BF1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793BFD">
        <w:rPr>
          <w:rFonts w:ascii="Times New Roman" w:hAnsi="Times New Roman" w:cs="Times New Roman"/>
          <w:sz w:val="28"/>
          <w:szCs w:val="28"/>
        </w:rPr>
        <w:t xml:space="preserve"> по вопросам, связанным с применением на практике общих принципов служебного поведения сотрудников, а также обучающихся и других участников учебно-воспитательного процесса. </w:t>
      </w:r>
    </w:p>
    <w:p w:rsidR="00872BF1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2.6.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 </w:t>
      </w:r>
    </w:p>
    <w:p w:rsidR="00872BF1" w:rsidRPr="00872BF1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872BF1">
        <w:rPr>
          <w:rFonts w:ascii="Times New Roman" w:hAnsi="Times New Roman" w:cs="Times New Roman"/>
          <w:b/>
          <w:i/>
          <w:sz w:val="28"/>
          <w:szCs w:val="28"/>
        </w:rPr>
        <w:t xml:space="preserve">3. Порядок формирования и деятельность Комиссии </w:t>
      </w:r>
    </w:p>
    <w:p w:rsidR="00872BF1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3.1. Комиссия состоит из 5 членов. Состав членов Комиссии рассматривается и утверждается на педагогическом Совете </w:t>
      </w:r>
      <w:r w:rsidR="00872BF1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793BFD">
        <w:rPr>
          <w:rFonts w:ascii="Times New Roman" w:hAnsi="Times New Roman" w:cs="Times New Roman"/>
          <w:sz w:val="28"/>
          <w:szCs w:val="28"/>
        </w:rPr>
        <w:t xml:space="preserve"> коллектива. Ход рассмотрения и принятое решение фиксируется в протоколе Педагогического Совета, а состав Комиссии утверждается приказом по </w:t>
      </w:r>
      <w:r w:rsidR="00872BF1">
        <w:rPr>
          <w:rFonts w:ascii="Times New Roman" w:hAnsi="Times New Roman" w:cs="Times New Roman"/>
          <w:sz w:val="28"/>
          <w:szCs w:val="28"/>
        </w:rPr>
        <w:t>гимназии-интернату</w:t>
      </w:r>
      <w:r w:rsidRPr="00793B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2BF1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3.2. 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 </w:t>
      </w:r>
    </w:p>
    <w:p w:rsidR="00872BF1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3.3. Заседание Комиссии правомочно, если на нем присутствует не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 </w:t>
      </w:r>
    </w:p>
    <w:p w:rsidR="00872BF1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3.4. Член Комиссии добровольно принимает на себя обязательства о неразглашении </w:t>
      </w:r>
      <w:r w:rsidR="00872BF1" w:rsidRPr="00793BFD">
        <w:rPr>
          <w:rFonts w:ascii="Times New Roman" w:hAnsi="Times New Roman" w:cs="Times New Roman"/>
          <w:sz w:val="28"/>
          <w:szCs w:val="28"/>
        </w:rPr>
        <w:t>сведений,</w:t>
      </w:r>
      <w:r w:rsidRPr="00793BFD">
        <w:rPr>
          <w:rFonts w:ascii="Times New Roman" w:hAnsi="Times New Roman" w:cs="Times New Roman"/>
          <w:sz w:val="28"/>
          <w:szCs w:val="28"/>
        </w:rPr>
        <w:t xml:space="preserve">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 3.5. Председатель Комиссии избирается на первом заседании Комиссии открытым голосованием простым большинством голосов от общего численного состава Комиссии. </w:t>
      </w:r>
    </w:p>
    <w:p w:rsidR="00872BF1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3.6. Из состава Комиссии председателем назначаются заместитель председателя и секретарь. </w:t>
      </w:r>
    </w:p>
    <w:p w:rsidR="00872BF1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3.7. Заместитель председателя Комиссии, в случаях отсутствия председателя Комиссии, по его поручению, проводит заседания Комиссии. Члены Комиссии осуществляют свою деятельность на общественных началах. </w:t>
      </w:r>
    </w:p>
    <w:p w:rsidR="00872BF1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>3.8. Секретарь Комиссии:</w:t>
      </w:r>
    </w:p>
    <w:p w:rsidR="00872BF1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 -организует подготовку материалов к заседанию Комиссии, а также проектов его решений;</w:t>
      </w:r>
    </w:p>
    <w:p w:rsidR="00872BF1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 -информирует членов Комиссии о месте, времени проведения и повестке дня очередного заседания Комиссии, обеспечивает необходимыми справочно-</w:t>
      </w:r>
      <w:r w:rsidRPr="00793BFD">
        <w:rPr>
          <w:rFonts w:ascii="Times New Roman" w:hAnsi="Times New Roman" w:cs="Times New Roman"/>
          <w:sz w:val="28"/>
          <w:szCs w:val="28"/>
        </w:rPr>
        <w:lastRenderedPageBreak/>
        <w:t>информационными материалами.</w:t>
      </w:r>
    </w:p>
    <w:p w:rsidR="00872BF1" w:rsidRPr="00872BF1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872BF1">
        <w:rPr>
          <w:rFonts w:ascii="Times New Roman" w:hAnsi="Times New Roman" w:cs="Times New Roman"/>
          <w:b/>
          <w:i/>
          <w:sz w:val="28"/>
          <w:szCs w:val="28"/>
        </w:rPr>
        <w:t xml:space="preserve"> 4. Полномочия Комиссии </w:t>
      </w:r>
    </w:p>
    <w:p w:rsidR="00872BF1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4.1. Комиссия координирует деятельность подразделений </w:t>
      </w:r>
      <w:r w:rsidR="00872BF1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793BFD">
        <w:rPr>
          <w:rFonts w:ascii="Times New Roman" w:hAnsi="Times New Roman" w:cs="Times New Roman"/>
          <w:sz w:val="28"/>
          <w:szCs w:val="28"/>
        </w:rPr>
        <w:t xml:space="preserve"> по реализации мер противодействия коррупции. </w:t>
      </w:r>
    </w:p>
    <w:p w:rsidR="00872BF1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4.2. Комиссия вносит предложения на рассмотрение Педагогического Совета </w:t>
      </w:r>
      <w:r w:rsidR="00872BF1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793BFD">
        <w:rPr>
          <w:rFonts w:ascii="Times New Roman" w:hAnsi="Times New Roman" w:cs="Times New Roman"/>
          <w:sz w:val="28"/>
          <w:szCs w:val="28"/>
        </w:rPr>
        <w:t xml:space="preserve">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ее компетенции. 4.3. Участвует в разработке форм и методов осуществления антикоррупционной деятельности и контролирует их реализацию. </w:t>
      </w:r>
    </w:p>
    <w:p w:rsidR="00872BF1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4.4. Содействует работе по проведению анализа и экспертизы издаваемых администрацией гимназии документов нормативного характера по вопросам противодействия коррупции. </w:t>
      </w:r>
    </w:p>
    <w:p w:rsidR="00872BF1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4.5. Рассматривает предложения о совершенствовании методической и организационной работы по противодействию коррупции в </w:t>
      </w:r>
      <w:r w:rsidR="00872BF1">
        <w:rPr>
          <w:rFonts w:ascii="Times New Roman" w:hAnsi="Times New Roman" w:cs="Times New Roman"/>
          <w:sz w:val="28"/>
          <w:szCs w:val="28"/>
        </w:rPr>
        <w:t>гимназии-интернате</w:t>
      </w:r>
      <w:r w:rsidRPr="00793BFD">
        <w:rPr>
          <w:rFonts w:ascii="Times New Roman" w:hAnsi="Times New Roman" w:cs="Times New Roman"/>
          <w:sz w:val="28"/>
          <w:szCs w:val="28"/>
        </w:rPr>
        <w:t>.</w:t>
      </w:r>
    </w:p>
    <w:p w:rsidR="00872BF1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 4.6. Содействует внесению дополнений в нормативные правовые акты с учетом изменений действующего законодательства.</w:t>
      </w:r>
    </w:p>
    <w:p w:rsidR="00872BF1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 4.7. Создает рабочие группы для изучения вопросов, касающихся деятельности Комиссии, а также для подготовки проектов соответствующих решений Комиссии. </w:t>
      </w:r>
    </w:p>
    <w:p w:rsidR="00872BF1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4.8. Полномочия Комиссии, порядок её формирования и деятельности определяются настоящим Положением. </w:t>
      </w:r>
    </w:p>
    <w:p w:rsidR="00872BF1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4.9. В зависимости от рассматриваемых вопросов, к участию в заседаниях Комиссии могут привлекаться иные лица, по согласованию с председателем Комиссии. </w:t>
      </w:r>
    </w:p>
    <w:p w:rsidR="00AC6214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>4.</w:t>
      </w:r>
      <w:r w:rsidR="00AC6214" w:rsidRPr="00793BFD">
        <w:rPr>
          <w:rFonts w:ascii="Times New Roman" w:hAnsi="Times New Roman" w:cs="Times New Roman"/>
          <w:sz w:val="28"/>
          <w:szCs w:val="28"/>
        </w:rPr>
        <w:t>10. Решения</w:t>
      </w:r>
      <w:r w:rsidRPr="00793BFD">
        <w:rPr>
          <w:rFonts w:ascii="Times New Roman" w:hAnsi="Times New Roman" w:cs="Times New Roman"/>
          <w:sz w:val="28"/>
          <w:szCs w:val="28"/>
        </w:rPr>
        <w:t xml:space="preserve">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и распоряжений директора, если иное не предусмотрено действующим законодательством. Члены Комиссии обладают равными правами при принятии решений. </w:t>
      </w:r>
    </w:p>
    <w:p w:rsidR="00AC6214" w:rsidRPr="00AC6214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AC6214">
        <w:rPr>
          <w:rFonts w:ascii="Times New Roman" w:hAnsi="Times New Roman" w:cs="Times New Roman"/>
          <w:b/>
          <w:i/>
          <w:sz w:val="28"/>
          <w:szCs w:val="28"/>
        </w:rPr>
        <w:t xml:space="preserve">5. Председатель Комиссии </w:t>
      </w:r>
    </w:p>
    <w:p w:rsidR="0054362E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5.1. Определяет место, время проведения и повестку дня заседания Комиссии, в том числе с участием представителей структурных подразделений </w:t>
      </w:r>
      <w:r w:rsidR="00AC6214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793BFD">
        <w:rPr>
          <w:rFonts w:ascii="Times New Roman" w:hAnsi="Times New Roman" w:cs="Times New Roman"/>
          <w:sz w:val="28"/>
          <w:szCs w:val="28"/>
        </w:rPr>
        <w:t xml:space="preserve">, не являющихся ее членами, в случае необходимости привлекает к работе специалистов (по согласованию). </w:t>
      </w:r>
    </w:p>
    <w:p w:rsidR="0054362E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>5.2. На основе предложений членов Комиссии и руководителей структурных подразделений формирует план работы Комиссии на текущий год и повестку дня его очередного заседания.</w:t>
      </w:r>
    </w:p>
    <w:p w:rsidR="0054362E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 5.3. Информирует педагогический Совет о результатах реализации мер противодействия коррупции в </w:t>
      </w:r>
      <w:r w:rsidR="0054362E">
        <w:rPr>
          <w:rFonts w:ascii="Times New Roman" w:hAnsi="Times New Roman" w:cs="Times New Roman"/>
          <w:sz w:val="28"/>
          <w:szCs w:val="28"/>
        </w:rPr>
        <w:t>гимназии-интернате</w:t>
      </w:r>
      <w:r w:rsidRPr="00793B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362E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5.4. Дает соответствующие поручения своему заместителю, секретарю и членам Комиссии, осуществляет контроль за их выполнением. </w:t>
      </w:r>
    </w:p>
    <w:p w:rsidR="0054362E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lastRenderedPageBreak/>
        <w:t xml:space="preserve">5.5. Подписывает протокол заседания Комиссии. </w:t>
      </w:r>
    </w:p>
    <w:p w:rsidR="0054362E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6. Обеспечение участия общественности в деятельности Комиссии </w:t>
      </w:r>
    </w:p>
    <w:p w:rsidR="0054362E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>6.1. Все участники учебно-воспитательного процесса, представители общественности вправе направлять, в Комиссию обращения по вопросам противодействия коррупции, которые рассматриваются на заседании Комиссии.</w:t>
      </w:r>
    </w:p>
    <w:p w:rsidR="0054362E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 6.2. На заседание Комиссии могут быть приглашены представители общественности. По решению председателя Комиссии, информация не конфиденциального характера о рассмотренных Комиссией проблемных вопросах, может передаваться в СМИ (официальный сайт г</w:t>
      </w:r>
      <w:r w:rsidR="0054362E" w:rsidRPr="0054362E">
        <w:rPr>
          <w:rFonts w:ascii="Times New Roman" w:hAnsi="Times New Roman" w:cs="Times New Roman"/>
          <w:sz w:val="28"/>
          <w:szCs w:val="28"/>
        </w:rPr>
        <w:t xml:space="preserve"> </w:t>
      </w:r>
      <w:r w:rsidR="0054362E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793BFD">
        <w:rPr>
          <w:rFonts w:ascii="Times New Roman" w:hAnsi="Times New Roman" w:cs="Times New Roman"/>
          <w:sz w:val="28"/>
          <w:szCs w:val="28"/>
        </w:rPr>
        <w:t xml:space="preserve">) для опубликования. </w:t>
      </w:r>
    </w:p>
    <w:p w:rsidR="0054362E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6.3. Не позднее 20 числа </w:t>
      </w:r>
      <w:r w:rsidR="0054362E" w:rsidRPr="00793BFD">
        <w:rPr>
          <w:rFonts w:ascii="Times New Roman" w:hAnsi="Times New Roman" w:cs="Times New Roman"/>
          <w:sz w:val="28"/>
          <w:szCs w:val="28"/>
        </w:rPr>
        <w:t>месяца,</w:t>
      </w:r>
      <w:r w:rsidRPr="00793BFD">
        <w:rPr>
          <w:rFonts w:ascii="Times New Roman" w:hAnsi="Times New Roman" w:cs="Times New Roman"/>
          <w:sz w:val="28"/>
          <w:szCs w:val="28"/>
        </w:rPr>
        <w:t xml:space="preserve"> следующего за отчетным полугодием председатель Комиссии формирует и представляет ответственному за информационное обеспечение пресс-релизы о промежуточных итогах реализации Программы коррупционного противодействия в </w:t>
      </w:r>
      <w:r w:rsidR="0054362E">
        <w:rPr>
          <w:rFonts w:ascii="Times New Roman" w:hAnsi="Times New Roman" w:cs="Times New Roman"/>
          <w:sz w:val="28"/>
          <w:szCs w:val="28"/>
        </w:rPr>
        <w:t>гимназии-интернате</w:t>
      </w:r>
      <w:r w:rsidRPr="00793BFD">
        <w:rPr>
          <w:rFonts w:ascii="Times New Roman" w:hAnsi="Times New Roman" w:cs="Times New Roman"/>
          <w:sz w:val="28"/>
          <w:szCs w:val="28"/>
        </w:rPr>
        <w:t xml:space="preserve"> для последующего официального опубликования с учетом требований к конфиденциальности информации, представляют отчетные материалы в публичный доклад руководителя по основному направлению деятельности Комиссии. </w:t>
      </w:r>
    </w:p>
    <w:p w:rsidR="0054362E" w:rsidRPr="0054362E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54362E">
        <w:rPr>
          <w:rFonts w:ascii="Times New Roman" w:hAnsi="Times New Roman" w:cs="Times New Roman"/>
          <w:b/>
          <w:i/>
          <w:sz w:val="28"/>
          <w:szCs w:val="28"/>
        </w:rPr>
        <w:t xml:space="preserve">7. Взаимодействие </w:t>
      </w:r>
    </w:p>
    <w:p w:rsidR="0054362E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>7.1. Председатель комиссии и члены комиссии непосредственно взаимодействуют:</w:t>
      </w:r>
    </w:p>
    <w:p w:rsidR="0054362E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 • с педагогическим коллективом по вопросам реализации мер противодействия коррупции, совершенствования методической и организационной работы по противодействию коррупции в </w:t>
      </w:r>
      <w:r w:rsidR="0054362E">
        <w:rPr>
          <w:rFonts w:ascii="Times New Roman" w:hAnsi="Times New Roman" w:cs="Times New Roman"/>
          <w:sz w:val="28"/>
          <w:szCs w:val="28"/>
        </w:rPr>
        <w:t>гимназии-интернате</w:t>
      </w:r>
      <w:r w:rsidRPr="00793BF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4362E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• с родительским комитетом по вопросам совершенствования деятельности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реализации мер противодействия коррупции в школе, по вопросам антикоррупционного образования и профилактических мероприятиях; </w:t>
      </w:r>
    </w:p>
    <w:p w:rsidR="0054362E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• с администрацией гимназии по вопросам содействия в работе по проведению анализа и экспертизы издаваемых документов нормативного характера в сфере противодействия коррупции; </w:t>
      </w:r>
    </w:p>
    <w:p w:rsidR="0054362E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• с работниками (сотрудниками) гимназии и гражданами по рассмотрению их письменных обращений, связанных с вопросами противодействия коррупции в </w:t>
      </w:r>
      <w:r w:rsidR="0054362E">
        <w:rPr>
          <w:rFonts w:ascii="Times New Roman" w:hAnsi="Times New Roman" w:cs="Times New Roman"/>
          <w:sz w:val="28"/>
          <w:szCs w:val="28"/>
        </w:rPr>
        <w:t>гимназии-интернате</w:t>
      </w:r>
      <w:r w:rsidRPr="00793BF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4362E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>•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54362E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 7.2. Комиссия работает в тесном контакте: с органами местного самоуправления, правоохранительными, контролирующими, налоговыми и другими органами по вопросам, относящимся к компетенции Комиссии, а также по 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</w:t>
      </w:r>
      <w:r w:rsidRPr="00793BFD">
        <w:rPr>
          <w:rFonts w:ascii="Times New Roman" w:hAnsi="Times New Roman" w:cs="Times New Roman"/>
          <w:sz w:val="28"/>
          <w:szCs w:val="28"/>
        </w:rPr>
        <w:lastRenderedPageBreak/>
        <w:t xml:space="preserve">законодательства. </w:t>
      </w:r>
    </w:p>
    <w:p w:rsidR="0054362E" w:rsidRPr="0054362E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54362E">
        <w:rPr>
          <w:rFonts w:ascii="Times New Roman" w:hAnsi="Times New Roman" w:cs="Times New Roman"/>
          <w:b/>
          <w:i/>
          <w:sz w:val="28"/>
          <w:szCs w:val="28"/>
        </w:rPr>
        <w:t xml:space="preserve">8. Внесение изменений </w:t>
      </w:r>
    </w:p>
    <w:p w:rsidR="0054362E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>8.1. Внесение изменений и дополнений в настоящее Положение осуществляется путем подготовки проекта о внесении изменений и дополнений.</w:t>
      </w:r>
    </w:p>
    <w:p w:rsidR="0054362E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 8.2. Утверждение вносимых изменений и дополнений в Положение осуществляется после принятия решения общего собрания коллектива </w:t>
      </w:r>
      <w:r w:rsidR="0054362E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793BFD">
        <w:rPr>
          <w:rFonts w:ascii="Times New Roman" w:hAnsi="Times New Roman" w:cs="Times New Roman"/>
          <w:sz w:val="28"/>
          <w:szCs w:val="28"/>
        </w:rPr>
        <w:t xml:space="preserve"> с последующим утверждение приказом по </w:t>
      </w:r>
      <w:r w:rsidR="0054362E">
        <w:rPr>
          <w:rFonts w:ascii="Times New Roman" w:hAnsi="Times New Roman" w:cs="Times New Roman"/>
          <w:sz w:val="28"/>
          <w:szCs w:val="28"/>
        </w:rPr>
        <w:t>гимназии-интернату</w:t>
      </w:r>
      <w:r w:rsidRPr="00793BFD">
        <w:rPr>
          <w:rFonts w:ascii="Times New Roman" w:hAnsi="Times New Roman" w:cs="Times New Roman"/>
          <w:sz w:val="28"/>
          <w:szCs w:val="28"/>
        </w:rPr>
        <w:t>.</w:t>
      </w:r>
    </w:p>
    <w:p w:rsidR="0054362E" w:rsidRPr="0054362E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54362E">
        <w:rPr>
          <w:rFonts w:ascii="Times New Roman" w:hAnsi="Times New Roman" w:cs="Times New Roman"/>
          <w:b/>
          <w:i/>
          <w:sz w:val="28"/>
          <w:szCs w:val="28"/>
        </w:rPr>
        <w:t xml:space="preserve"> 9. Порядок опубликования</w:t>
      </w:r>
    </w:p>
    <w:p w:rsidR="0054362E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 9.1. Настоящее положение подлежит опубликованию на официальном сайте </w:t>
      </w:r>
      <w:r w:rsidR="0054362E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793B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362E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 xml:space="preserve">10. Порядок создания, ликвидации, реорганизации и переименования </w:t>
      </w:r>
    </w:p>
    <w:p w:rsidR="008C00A3" w:rsidRPr="00793BFD" w:rsidRDefault="00793BFD" w:rsidP="00872BF1">
      <w:pPr>
        <w:pStyle w:val="a4"/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93BFD">
        <w:rPr>
          <w:rFonts w:ascii="Times New Roman" w:hAnsi="Times New Roman" w:cs="Times New Roman"/>
          <w:sz w:val="28"/>
          <w:szCs w:val="28"/>
        </w:rPr>
        <w:t>10.</w:t>
      </w:r>
      <w:r w:rsidR="0054362E" w:rsidRPr="00793BFD">
        <w:rPr>
          <w:rFonts w:ascii="Times New Roman" w:hAnsi="Times New Roman" w:cs="Times New Roman"/>
          <w:sz w:val="28"/>
          <w:szCs w:val="28"/>
        </w:rPr>
        <w:t>1. Комиссия</w:t>
      </w:r>
      <w:r w:rsidRPr="00793BFD">
        <w:rPr>
          <w:rFonts w:ascii="Times New Roman" w:hAnsi="Times New Roman" w:cs="Times New Roman"/>
          <w:sz w:val="28"/>
          <w:szCs w:val="28"/>
        </w:rPr>
        <w:t xml:space="preserve"> создается, ликвидируется, реорганизуется и переименовывается по решению общего собрания коллектива </w:t>
      </w:r>
      <w:r w:rsidR="0054362E">
        <w:rPr>
          <w:rFonts w:ascii="Times New Roman" w:hAnsi="Times New Roman" w:cs="Times New Roman"/>
          <w:sz w:val="28"/>
          <w:szCs w:val="28"/>
        </w:rPr>
        <w:t>гимназии-интерната</w:t>
      </w:r>
      <w:r w:rsidRPr="00793BFD">
        <w:rPr>
          <w:rFonts w:ascii="Times New Roman" w:hAnsi="Times New Roman" w:cs="Times New Roman"/>
          <w:sz w:val="28"/>
          <w:szCs w:val="28"/>
        </w:rPr>
        <w:t xml:space="preserve"> и утверждается приказом по </w:t>
      </w:r>
      <w:r w:rsidR="0054362E">
        <w:rPr>
          <w:rFonts w:ascii="Times New Roman" w:hAnsi="Times New Roman" w:cs="Times New Roman"/>
          <w:sz w:val="28"/>
          <w:szCs w:val="28"/>
        </w:rPr>
        <w:t>гимназии-интернату</w:t>
      </w:r>
      <w:r w:rsidRPr="00793BFD">
        <w:rPr>
          <w:rFonts w:ascii="Times New Roman" w:hAnsi="Times New Roman" w:cs="Times New Roman"/>
          <w:sz w:val="28"/>
          <w:szCs w:val="28"/>
        </w:rPr>
        <w:t>.</w:t>
      </w:r>
    </w:p>
    <w:sectPr w:rsidR="008C00A3" w:rsidRPr="00793BFD" w:rsidSect="00DA2DB4">
      <w:footerReference w:type="default" r:id="rId8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151" w:rsidRDefault="00DC2151" w:rsidP="0054362E">
      <w:pPr>
        <w:spacing w:after="0" w:line="240" w:lineRule="auto"/>
      </w:pPr>
      <w:r>
        <w:separator/>
      </w:r>
    </w:p>
  </w:endnote>
  <w:endnote w:type="continuationSeparator" w:id="0">
    <w:p w:rsidR="00DC2151" w:rsidRDefault="00DC2151" w:rsidP="00543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7221020"/>
      <w:docPartObj>
        <w:docPartGallery w:val="Page Numbers (Bottom of Page)"/>
        <w:docPartUnique/>
      </w:docPartObj>
    </w:sdtPr>
    <w:sdtEndPr/>
    <w:sdtContent>
      <w:p w:rsidR="0054362E" w:rsidRDefault="0054362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6BB7">
          <w:rPr>
            <w:noProof/>
          </w:rPr>
          <w:t>2</w:t>
        </w:r>
        <w:r>
          <w:fldChar w:fldCharType="end"/>
        </w:r>
      </w:p>
    </w:sdtContent>
  </w:sdt>
  <w:p w:rsidR="0054362E" w:rsidRDefault="0054362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151" w:rsidRDefault="00DC2151" w:rsidP="0054362E">
      <w:pPr>
        <w:spacing w:after="0" w:line="240" w:lineRule="auto"/>
      </w:pPr>
      <w:r>
        <w:separator/>
      </w:r>
    </w:p>
  </w:footnote>
  <w:footnote w:type="continuationSeparator" w:id="0">
    <w:p w:rsidR="00DC2151" w:rsidRDefault="00DC2151" w:rsidP="005436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CE1C26"/>
    <w:multiLevelType w:val="hybridMultilevel"/>
    <w:tmpl w:val="08C600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GToCaPn+uayMxyCWtUBWSmbOlCyyXbfgp4qkQjQGA2HPxo1d9Km4PAz4ixfQlkoqtuNhzCIm1niJNSeT7uxX5g==" w:salt="O5ukdF9ZDfd/HqGoRrq7bA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1FC"/>
    <w:rsid w:val="000E7E12"/>
    <w:rsid w:val="00173760"/>
    <w:rsid w:val="001A2459"/>
    <w:rsid w:val="0054362E"/>
    <w:rsid w:val="006831FC"/>
    <w:rsid w:val="00793BFD"/>
    <w:rsid w:val="00800662"/>
    <w:rsid w:val="00872BF1"/>
    <w:rsid w:val="008C00A3"/>
    <w:rsid w:val="00AC6214"/>
    <w:rsid w:val="00CD6BB7"/>
    <w:rsid w:val="00DA2DB4"/>
    <w:rsid w:val="00DC2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B8364F-BC9A-4FEC-9167-55AA0CE34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3BF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93BFD"/>
    <w:pPr>
      <w:widowControl w:val="0"/>
      <w:autoSpaceDE w:val="0"/>
      <w:autoSpaceDN w:val="0"/>
      <w:spacing w:before="30" w:after="0" w:line="240" w:lineRule="auto"/>
      <w:ind w:left="274" w:firstLine="900"/>
      <w:jc w:val="both"/>
    </w:pPr>
    <w:rPr>
      <w:rFonts w:ascii="Calibri" w:eastAsia="Calibri" w:hAnsi="Calibri" w:cs="Calibri"/>
    </w:rPr>
  </w:style>
  <w:style w:type="paragraph" w:styleId="a5">
    <w:name w:val="header"/>
    <w:basedOn w:val="a"/>
    <w:link w:val="a6"/>
    <w:uiPriority w:val="99"/>
    <w:unhideWhenUsed/>
    <w:rsid w:val="00543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4362E"/>
  </w:style>
  <w:style w:type="paragraph" w:styleId="a7">
    <w:name w:val="footer"/>
    <w:basedOn w:val="a"/>
    <w:link w:val="a8"/>
    <w:uiPriority w:val="99"/>
    <w:unhideWhenUsed/>
    <w:rsid w:val="00543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4362E"/>
  </w:style>
  <w:style w:type="paragraph" w:styleId="a9">
    <w:name w:val="Balloon Text"/>
    <w:basedOn w:val="a"/>
    <w:link w:val="aa"/>
    <w:uiPriority w:val="99"/>
    <w:semiHidden/>
    <w:unhideWhenUsed/>
    <w:rsid w:val="001A24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A24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1661</Words>
  <Characters>9468</Characters>
  <Application>Microsoft Office Word</Application>
  <DocSecurity>8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Admin</cp:lastModifiedBy>
  <cp:revision>8</cp:revision>
  <cp:lastPrinted>2021-03-16T14:35:00Z</cp:lastPrinted>
  <dcterms:created xsi:type="dcterms:W3CDTF">2021-03-16T14:03:00Z</dcterms:created>
  <dcterms:modified xsi:type="dcterms:W3CDTF">2022-06-29T08:09:00Z</dcterms:modified>
</cp:coreProperties>
</file>