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60B5" w14:textId="77777777" w:rsidR="00AD3184" w:rsidRPr="00AD3184" w:rsidRDefault="00AD3184" w:rsidP="00AD318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Times New Roman"/>
          <w:b/>
          <w:bCs/>
          <w:kern w:val="36"/>
          <w:sz w:val="48"/>
          <w:szCs w:val="48"/>
          <w:lang w:eastAsia="ru-RU"/>
        </w:rPr>
      </w:pPr>
      <w:r w:rsidRPr="00AD3184">
        <w:rPr>
          <w:rFonts w:ascii="Arial" w:eastAsia="Times New Roman" w:hAnsi="Arial" w:cs="Times New Roman"/>
          <w:b/>
          <w:bCs/>
          <w:kern w:val="36"/>
          <w:sz w:val="48"/>
          <w:szCs w:val="48"/>
          <w:lang w:eastAsia="ru-RU"/>
        </w:rPr>
        <w:t>Памятка родителям о необходимости здорового питания школьника. Рекомендации школьникам.</w:t>
      </w:r>
    </w:p>
    <w:p w14:paraId="3C14E1FC" w14:textId="77777777" w:rsidR="00AD3184" w:rsidRPr="004D3C60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b/>
          <w:bCs/>
          <w:sz w:val="24"/>
          <w:szCs w:val="24"/>
          <w:shd w:val="clear" w:color="auto" w:fill="FFFFFF"/>
          <w:lang w:eastAsia="ru-RU"/>
        </w:rPr>
        <w:t>ПРАВИЛА ЗДОРОВОГО ПИТАНИЯ: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Пища плохо усваивается (нельзя принимать):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Когда нет чувства голода.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При сильной усталости. 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При болезни.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Перед началом тяжёлой физической работы.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При перегреве и сильном ознобе.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Когда торопитесь.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Нельзя никакую пищу запивать.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b/>
          <w:bCs/>
          <w:sz w:val="24"/>
          <w:szCs w:val="24"/>
          <w:shd w:val="clear" w:color="auto" w:fill="FFFFFF"/>
          <w:lang w:eastAsia="ru-RU"/>
        </w:rPr>
        <w:t>Рекомендации: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В питании всё должно быть в меру;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Пища должна быть разнообразной;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Еда должна быть тёплой;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Тщательно пережёвывать пищу;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lastRenderedPageBreak/>
        <w:t>Есть овощи и фрукты;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Есть 3—4 раза в день;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Не есть перед сном;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Не есть копчёного, жареного и острого;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Не есть всухомятку;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Меньше есть сладостей;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shd w:val="clear" w:color="auto" w:fill="FFFFFF"/>
          <w:lang w:eastAsia="ru-RU"/>
        </w:rPr>
        <w:t>Не перекусывать чипсами, сухариками и т. п.</w:t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sz w:val="24"/>
          <w:szCs w:val="24"/>
          <w:lang w:eastAsia="ru-RU"/>
        </w:rPr>
        <w:br/>
      </w:r>
      <w:r w:rsidRPr="004D3C60">
        <w:rPr>
          <w:rFonts w:ascii="Arial" w:eastAsia="Times New Roman" w:hAnsi="Arial" w:cs="Times New Roman"/>
          <w:i/>
          <w:iCs/>
          <w:color w:val="FF0000"/>
          <w:sz w:val="24"/>
          <w:szCs w:val="24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14:paraId="082E5F69" w14:textId="77777777" w:rsidR="00AD3184" w:rsidRPr="004D3C60" w:rsidRDefault="00AD3184">
      <w:pPr>
        <w:rPr>
          <w:sz w:val="24"/>
          <w:szCs w:val="24"/>
        </w:rPr>
      </w:pPr>
    </w:p>
    <w:sectPr w:rsidR="00AD3184" w:rsidRPr="004D3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184"/>
    <w:rsid w:val="004D3C60"/>
    <w:rsid w:val="00A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F5248"/>
  <w15:docId w15:val="{1513F989-B940-4150-A1D5-85B2DFF2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Татьяна</cp:lastModifiedBy>
  <cp:revision>3</cp:revision>
  <dcterms:created xsi:type="dcterms:W3CDTF">2022-08-27T12:26:00Z</dcterms:created>
  <dcterms:modified xsi:type="dcterms:W3CDTF">2022-08-29T13:06:00Z</dcterms:modified>
</cp:coreProperties>
</file>