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128" w:rsidRPr="007A4128" w:rsidRDefault="00A60B65" w:rsidP="007A4128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2970102"/>
            <wp:effectExtent l="19050" t="0" r="3175" b="0"/>
            <wp:docPr id="1" name="Рисунок 1" descr="F:\пдд\85001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дд\850013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128" w:rsidRPr="007A4128">
        <w:rPr>
          <w:color w:val="000000"/>
          <w:sz w:val="32"/>
          <w:szCs w:val="32"/>
        </w:rPr>
        <w:t>Классный час – викторина на тему "Правила дорожного движения"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2"/>
          <w:szCs w:val="32"/>
        </w:rPr>
      </w:pP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b/>
          <w:color w:val="000000"/>
          <w:sz w:val="32"/>
          <w:szCs w:val="32"/>
        </w:rPr>
      </w:pPr>
      <w:r w:rsidRPr="007A4128">
        <w:rPr>
          <w:b/>
          <w:color w:val="333333"/>
          <w:sz w:val="32"/>
          <w:szCs w:val="32"/>
          <w:shd w:val="clear" w:color="auto" w:fill="FFFFFF"/>
        </w:rPr>
        <w:t>Цель.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Формировать представления школьников о безопасности дорожного движения при передвижении по улицам и дорогам.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Задачи.</w:t>
      </w:r>
    </w:p>
    <w:p w:rsidR="007A4128" w:rsidRPr="007A4128" w:rsidRDefault="007A4128" w:rsidP="007A4128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 w:line="421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Познакомить с историей возникновения дорожных правил; углублять знания учащихся о правилах дорожного движения; научить различать дорожные знаки;</w:t>
      </w:r>
    </w:p>
    <w:p w:rsidR="007A4128" w:rsidRPr="007A4128" w:rsidRDefault="007A4128" w:rsidP="007A4128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 w:line="421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Развивать творческие способности детей; развивать умения самостоятельно пользоваться полученными знаниями в повседневной жизни.</w:t>
      </w:r>
    </w:p>
    <w:p w:rsidR="007A4128" w:rsidRPr="007A4128" w:rsidRDefault="007A4128" w:rsidP="007A4128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 w:line="421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2"/>
          <w:szCs w:val="32"/>
        </w:rPr>
      </w:pPr>
    </w:p>
    <w:p w:rsidR="007A4128" w:rsidRPr="007A4128" w:rsidRDefault="00141506" w:rsidP="007A4128">
      <w:pPr>
        <w:pStyle w:val="af4"/>
        <w:shd w:val="clear" w:color="auto" w:fill="FFFFFF"/>
        <w:spacing w:before="0" w:beforeAutospacing="0" w:after="0" w:afterAutospacing="0" w:line="421" w:lineRule="atLeast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</w:rPr>
        <w:lastRenderedPageBreak/>
        <w:drawing>
          <wp:inline distT="0" distB="0" distL="0" distR="0">
            <wp:extent cx="5940425" cy="4052238"/>
            <wp:effectExtent l="19050" t="0" r="3175" b="0"/>
            <wp:docPr id="9" name="Рисунок 7" descr="F:\пдд\осень фо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дд\осень фон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2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421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000000"/>
          <w:sz w:val="32"/>
          <w:szCs w:val="32"/>
          <w:shd w:val="clear" w:color="auto" w:fill="FFFFFF"/>
        </w:rPr>
        <w:t>Ход мероприятия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333333"/>
          <w:sz w:val="32"/>
          <w:szCs w:val="32"/>
        </w:rPr>
        <w:t>– </w:t>
      </w:r>
      <w:r w:rsidRPr="007A4128">
        <w:rPr>
          <w:color w:val="333333"/>
          <w:sz w:val="32"/>
          <w:szCs w:val="32"/>
        </w:rPr>
        <w:t>Здравствуйте ребята! Сегодня наш классный час будет посвящен правилам дорожного движения.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333333"/>
          <w:sz w:val="32"/>
          <w:szCs w:val="32"/>
        </w:rPr>
        <w:t>– </w:t>
      </w:r>
      <w:r w:rsidRPr="007A4128">
        <w:rPr>
          <w:color w:val="333333"/>
          <w:sz w:val="32"/>
          <w:szCs w:val="32"/>
        </w:rPr>
        <w:t>А для чего нужно знать правила дорожного движения?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Изучать и знать ПДД необходимо для того, чтобы не подвергать свою жизнь и жизнь других людей опасности.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333333"/>
          <w:sz w:val="32"/>
          <w:szCs w:val="32"/>
        </w:rPr>
        <w:t>– </w:t>
      </w:r>
      <w:r w:rsidRPr="007A4128">
        <w:rPr>
          <w:color w:val="333333"/>
          <w:sz w:val="32"/>
          <w:szCs w:val="32"/>
        </w:rPr>
        <w:t>Послушайте немного об истории правил дорожного движения.</w:t>
      </w:r>
    </w:p>
    <w:p w:rsidR="007A4128" w:rsidRPr="007A4128" w:rsidRDefault="007A4128" w:rsidP="007A4128">
      <w:pPr>
        <w:pStyle w:val="af4"/>
        <w:numPr>
          <w:ilvl w:val="0"/>
          <w:numId w:val="2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История строительства дорог и информация об особенностях движения по ним уходит в далекое прошлое. В России первые мощеные дороги были сделаны из круглых, уложенных рядами бревен. Представляете, как на этой дороге трясло? Главные московские улицы было решено замостить камнем в 1692 году. По царскому указу в город никого не пропускали, пока не сдадут страже три камня, не меньше гусиного яйца.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000000"/>
          <w:sz w:val="32"/>
          <w:szCs w:val="32"/>
        </w:rPr>
        <w:br/>
      </w:r>
    </w:p>
    <w:p w:rsidR="007A4128" w:rsidRPr="007A4128" w:rsidRDefault="007A4128" w:rsidP="007A4128">
      <w:pPr>
        <w:pStyle w:val="af4"/>
        <w:numPr>
          <w:ilvl w:val="0"/>
          <w:numId w:val="3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Первая дорога появилась в России в 1722 году. По приказу Петра I ее проложили между Москвой и Петербургом. Дорогу покрыли гравием.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333333"/>
          <w:sz w:val="32"/>
          <w:szCs w:val="32"/>
        </w:rPr>
        <w:t>– </w:t>
      </w:r>
      <w:r w:rsidRPr="007A4128">
        <w:rPr>
          <w:color w:val="333333"/>
          <w:sz w:val="32"/>
          <w:szCs w:val="32"/>
        </w:rPr>
        <w:t>Чем сейчас покрывают дороги? (Сейчас дороги покрывают слоем особой нефтяной смолы, битумом или асфальтом).</w:t>
      </w:r>
    </w:p>
    <w:p w:rsidR="007A4128" w:rsidRPr="007A4128" w:rsidRDefault="007A4128" w:rsidP="007A4128">
      <w:pPr>
        <w:pStyle w:val="af4"/>
        <w:numPr>
          <w:ilvl w:val="0"/>
          <w:numId w:val="4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Раньше на улицах не было тротуаров. С каждым годом все больше появлялось на улице экипажей, и росло число несчастных случаев. В 1782 году в Париже построили новое здание театра. По улицам двигалось большое количество карет и пешеходов. Кареты сталкивались, давили людей. И люди вместо театра попали в больницу. Тогда городские власти разделили дорогу между каретами и пешеходами. </w:t>
      </w:r>
      <w:r w:rsidRPr="007A4128">
        <w:rPr>
          <w:color w:val="333333"/>
          <w:sz w:val="32"/>
          <w:szCs w:val="32"/>
          <w:u w:val="single"/>
        </w:rPr>
        <w:t>Люди стали ходить по тротуару</w:t>
      </w:r>
      <w:r w:rsidRPr="007A4128">
        <w:rPr>
          <w:color w:val="333333"/>
          <w:sz w:val="32"/>
          <w:szCs w:val="32"/>
        </w:rPr>
        <w:t>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000000"/>
          <w:sz w:val="32"/>
          <w:szCs w:val="32"/>
        </w:rPr>
        <w:br/>
      </w:r>
    </w:p>
    <w:p w:rsidR="007A4128" w:rsidRPr="007A4128" w:rsidRDefault="007A4128" w:rsidP="007A4128">
      <w:pPr>
        <w:pStyle w:val="af4"/>
        <w:numPr>
          <w:ilvl w:val="0"/>
          <w:numId w:val="5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333333"/>
          <w:sz w:val="32"/>
          <w:szCs w:val="32"/>
        </w:rPr>
        <w:t>– </w:t>
      </w:r>
      <w:r w:rsidRPr="007A4128">
        <w:rPr>
          <w:color w:val="333333"/>
          <w:sz w:val="32"/>
          <w:szCs w:val="32"/>
        </w:rPr>
        <w:t>Сейчас тротуары есть во всех городах и поселках, деревнях. Это часть улицы безраздельно принадлежит людям. На оживленных улицах тротуары отделяют от проезжей части яркими ограждениями.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333333"/>
          <w:sz w:val="32"/>
          <w:szCs w:val="32"/>
        </w:rPr>
        <w:t>– </w:t>
      </w:r>
      <w:r w:rsidRPr="007A4128">
        <w:rPr>
          <w:color w:val="333333"/>
          <w:sz w:val="32"/>
          <w:szCs w:val="32"/>
        </w:rPr>
        <w:t>Как нужно двигаться по тротуару? (Движение по правой стороне).</w:t>
      </w:r>
    </w:p>
    <w:p w:rsidR="007A4128" w:rsidRPr="007A4128" w:rsidRDefault="007A4128" w:rsidP="007A4128">
      <w:pPr>
        <w:pStyle w:val="af4"/>
        <w:numPr>
          <w:ilvl w:val="0"/>
          <w:numId w:val="6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333333"/>
          <w:sz w:val="32"/>
          <w:szCs w:val="32"/>
        </w:rPr>
        <w:t>– </w:t>
      </w:r>
      <w:r w:rsidRPr="007A4128">
        <w:rPr>
          <w:color w:val="333333"/>
          <w:sz w:val="32"/>
          <w:szCs w:val="32"/>
        </w:rPr>
        <w:t>Тротуары устраивают выше, чем проезжую часть. Для чего это делают? (Для того чтобы в дождь с них быстрее стекала вода, чтобы машины случайно не заезжали на тротуар и не задевали прохожих, чтобы обезопасить пешеходов, оградить их от транспорта).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000000"/>
          <w:sz w:val="32"/>
          <w:szCs w:val="32"/>
        </w:rPr>
        <w:br/>
      </w:r>
    </w:p>
    <w:p w:rsidR="007A4128" w:rsidRPr="007A4128" w:rsidRDefault="007A4128" w:rsidP="007A4128">
      <w:pPr>
        <w:pStyle w:val="af4"/>
        <w:numPr>
          <w:ilvl w:val="0"/>
          <w:numId w:val="7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333333"/>
          <w:sz w:val="32"/>
          <w:szCs w:val="32"/>
        </w:rPr>
        <w:t>– </w:t>
      </w:r>
      <w:r w:rsidRPr="007A4128">
        <w:rPr>
          <w:color w:val="333333"/>
          <w:sz w:val="32"/>
          <w:szCs w:val="32"/>
        </w:rPr>
        <w:t>В наше время трудно представить, что можно обойтись без тротуара. В кажущейся суматохе движения транспорта  есть определенный порядок</w:t>
      </w:r>
      <w:r w:rsidRPr="007A4128">
        <w:rPr>
          <w:b/>
          <w:bCs/>
          <w:color w:val="333333"/>
          <w:sz w:val="32"/>
          <w:szCs w:val="32"/>
        </w:rPr>
        <w:t>.</w:t>
      </w:r>
      <w:r w:rsidRPr="007A4128">
        <w:rPr>
          <w:color w:val="333333"/>
          <w:sz w:val="32"/>
          <w:szCs w:val="32"/>
        </w:rPr>
        <w:t> Весь транспорт подчиняется строгому закону, который называется – “Правила дорожного движения”</w:t>
      </w:r>
      <w:r w:rsidRPr="007A4128">
        <w:rPr>
          <w:b/>
          <w:bCs/>
          <w:color w:val="333333"/>
          <w:sz w:val="32"/>
          <w:szCs w:val="32"/>
        </w:rPr>
        <w:t>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000000"/>
          <w:sz w:val="32"/>
          <w:szCs w:val="32"/>
        </w:rPr>
        <w:br/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000000"/>
          <w:sz w:val="32"/>
          <w:szCs w:val="32"/>
        </w:rPr>
        <w:br/>
      </w:r>
    </w:p>
    <w:p w:rsidR="007A4128" w:rsidRPr="007A4128" w:rsidRDefault="007A4128" w:rsidP="007A4128">
      <w:pPr>
        <w:pStyle w:val="af4"/>
        <w:numPr>
          <w:ilvl w:val="0"/>
          <w:numId w:val="8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 xml:space="preserve">Сами правила родились на свет давно… Попытки ввести правила езды по улицам и дорогам создавались в то время когда по улицам ездили конные экипажи. Были эти правила, конечно, не такими, как сейчас, – намного проще. Но и тогда </w:t>
      </w:r>
      <w:proofErr w:type="gramStart"/>
      <w:r w:rsidRPr="007A4128">
        <w:rPr>
          <w:color w:val="333333"/>
          <w:sz w:val="32"/>
          <w:szCs w:val="32"/>
        </w:rPr>
        <w:t>знать их обязаны были</w:t>
      </w:r>
      <w:proofErr w:type="gramEnd"/>
      <w:r w:rsidRPr="007A4128">
        <w:rPr>
          <w:color w:val="333333"/>
          <w:sz w:val="32"/>
          <w:szCs w:val="32"/>
        </w:rPr>
        <w:t xml:space="preserve"> все. Первые правила были созданы для извозчиков и ямщиков. Потом появились велосипеды (двухколесные, трехколесные). Первый автомобиль, паровой, был создан в 1769 г. французом Жан </w:t>
      </w:r>
      <w:proofErr w:type="spellStart"/>
      <w:r w:rsidRPr="007A4128">
        <w:rPr>
          <w:color w:val="333333"/>
          <w:sz w:val="32"/>
          <w:szCs w:val="32"/>
        </w:rPr>
        <w:t>Кюньо</w:t>
      </w:r>
      <w:proofErr w:type="spellEnd"/>
      <w:r w:rsidRPr="007A4128">
        <w:rPr>
          <w:color w:val="333333"/>
          <w:sz w:val="32"/>
          <w:szCs w:val="32"/>
        </w:rPr>
        <w:t xml:space="preserve">. В 1885 г. немецкие изобретатели Карл </w:t>
      </w:r>
      <w:proofErr w:type="spellStart"/>
      <w:r w:rsidRPr="007A4128">
        <w:rPr>
          <w:color w:val="333333"/>
          <w:sz w:val="32"/>
          <w:szCs w:val="32"/>
        </w:rPr>
        <w:t>Бенц</w:t>
      </w:r>
      <w:proofErr w:type="spellEnd"/>
      <w:r w:rsidRPr="007A4128">
        <w:rPr>
          <w:color w:val="333333"/>
          <w:sz w:val="32"/>
          <w:szCs w:val="32"/>
        </w:rPr>
        <w:t xml:space="preserve"> и </w:t>
      </w:r>
      <w:proofErr w:type="spellStart"/>
      <w:r w:rsidRPr="007A4128">
        <w:rPr>
          <w:color w:val="333333"/>
          <w:sz w:val="32"/>
          <w:szCs w:val="32"/>
        </w:rPr>
        <w:t>Даймлер</w:t>
      </w:r>
      <w:proofErr w:type="spellEnd"/>
      <w:r w:rsidRPr="007A4128">
        <w:rPr>
          <w:color w:val="333333"/>
          <w:sz w:val="32"/>
          <w:szCs w:val="32"/>
        </w:rPr>
        <w:t xml:space="preserve"> создали автомобиль с бензиновым мотором – мотоколяску. Позднее появились автомобили с двигателем внутреннего сгорания.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000000"/>
          <w:sz w:val="32"/>
          <w:szCs w:val="32"/>
        </w:rPr>
        <w:br/>
      </w:r>
    </w:p>
    <w:p w:rsidR="007A4128" w:rsidRPr="007A4128" w:rsidRDefault="007A4128" w:rsidP="007A4128">
      <w:pPr>
        <w:pStyle w:val="af4"/>
        <w:numPr>
          <w:ilvl w:val="0"/>
          <w:numId w:val="9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С появлением автомобилей, появились новые правила. В Англии, например, когда появились первые автомобили, было издано специальное постановление, в котором говорилось: “В городах перед механической повозкой должен бежать человек с красным флажком, дабы предупредить тем самым об опасности”.  Когда первые автомобили появились в Петербурге и Москве, городская дума предписывала их владельцам ездить по городу не быстрее 12 км/ч.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000000"/>
          <w:sz w:val="32"/>
          <w:szCs w:val="32"/>
        </w:rPr>
        <w:br/>
      </w:r>
    </w:p>
    <w:p w:rsidR="007A4128" w:rsidRPr="007A4128" w:rsidRDefault="007A4128" w:rsidP="007A4128">
      <w:pPr>
        <w:pStyle w:val="af4"/>
        <w:numPr>
          <w:ilvl w:val="0"/>
          <w:numId w:val="10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Необходимость в регулировании дорожного движения возникла в те времена, когда еще не было машин, а улицы находились во власти конных экипажей.</w:t>
      </w:r>
    </w:p>
    <w:p w:rsidR="007A4128" w:rsidRPr="007A4128" w:rsidRDefault="00141506" w:rsidP="007A4128">
      <w:pPr>
        <w:pStyle w:val="af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>
            <wp:extent cx="5940425" cy="4456694"/>
            <wp:effectExtent l="19050" t="0" r="3175" b="0"/>
            <wp:docPr id="10" name="Рисунок 8" descr="F:\пдд\s120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дд\s1200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128" w:rsidRPr="007A4128" w:rsidRDefault="007A4128" w:rsidP="007A4128">
      <w:pPr>
        <w:pStyle w:val="af4"/>
        <w:numPr>
          <w:ilvl w:val="0"/>
          <w:numId w:val="10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Дорожных знаков очень много. </w:t>
      </w:r>
      <w:r w:rsidRPr="007A4128">
        <w:rPr>
          <w:color w:val="333333"/>
          <w:sz w:val="32"/>
          <w:szCs w:val="32"/>
          <w:u w:val="single"/>
        </w:rPr>
        <w:t>Есть знаки запрещающие, предписывающие, предупреждающие, информационно-указательные</w:t>
      </w:r>
      <w:r w:rsidRPr="007A4128">
        <w:rPr>
          <w:color w:val="333333"/>
          <w:sz w:val="32"/>
          <w:szCs w:val="32"/>
        </w:rPr>
        <w:t>. Это еще не все. Знаки приоритета, знаки сервиса, знаки дополнительной информации. Чтобы не путать их и быстрее ориентироваться, каждой группе присвоен свой цвет – красные, синие и особая форма – круглые, треугольные, квадратные, прямоугольные.</w:t>
      </w:r>
      <w:r w:rsidR="00A60B65" w:rsidRPr="00A60B65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60B65">
        <w:rPr>
          <w:noProof/>
          <w:color w:val="333333"/>
          <w:sz w:val="32"/>
          <w:szCs w:val="32"/>
        </w:rPr>
        <w:drawing>
          <wp:inline distT="0" distB="0" distL="0" distR="0">
            <wp:extent cx="513113" cy="256547"/>
            <wp:effectExtent l="19050" t="0" r="1237" b="0"/>
            <wp:docPr id="5" name="Рисунок 3" descr="F:\пдд\85001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дд\850013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92" cy="25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128" w:rsidRPr="007A4128" w:rsidRDefault="00A60B65" w:rsidP="007A4128">
      <w:pPr>
        <w:pStyle w:val="af4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>
            <wp:extent cx="5940425" cy="5940425"/>
            <wp:effectExtent l="19050" t="0" r="3175" b="0"/>
            <wp:docPr id="6" name="Рисунок 4" descr="C:\Users\admin\Pictures\2005-01-01\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05-01-01\13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4128" w:rsidRPr="007A4128">
        <w:rPr>
          <w:rFonts w:ascii="Arial" w:hAnsi="Arial" w:cs="Arial"/>
          <w:color w:val="000000"/>
          <w:sz w:val="32"/>
          <w:szCs w:val="32"/>
        </w:rPr>
        <w:br/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Викторина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А теперь мы посмотрим, насколько хорошо вам известны правила дорожного движения.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b/>
          <w:bCs/>
          <w:color w:val="333333"/>
          <w:sz w:val="32"/>
          <w:szCs w:val="32"/>
        </w:rPr>
        <w:t>Класс делится на 2 команды.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С каждым годом растет число дорожно-транспортных происшествий, происходящих как в городах, так и в сельской местности. Во многих таких происшествиях виновниками являются дети, плохо знающие или не знающие вовсе правил дорожного движения. Сегодня мы посмотрим, как вы знаете правила дорожного движения и умеете ли вы применять полученные знания в конкретных ситуациях на дороге.</w:t>
      </w:r>
    </w:p>
    <w:p w:rsidR="007A4128" w:rsidRPr="007A4128" w:rsidRDefault="007A4128" w:rsidP="007A4128">
      <w:pPr>
        <w:pStyle w:val="af4"/>
        <w:numPr>
          <w:ilvl w:val="0"/>
          <w:numId w:val="11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7A4128">
        <w:rPr>
          <w:b/>
          <w:bCs/>
          <w:color w:val="333333"/>
          <w:sz w:val="32"/>
          <w:szCs w:val="32"/>
        </w:rPr>
        <w:t>Конкурс “Знаете ли вы?”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b/>
          <w:bCs/>
          <w:color w:val="333333"/>
          <w:sz w:val="32"/>
          <w:szCs w:val="32"/>
        </w:rPr>
        <w:t>Вопросы: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1. Что такое тротуар? (Дорога для движения пешеходов.)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2. Что такое зебра? (Разметка дороги, обозначающая пешеходный переход).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3. Кого называют пешеходом? (Человека вне транспорта, находящегося на дороге, но не работающего на ней.)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4. Как правильно обходить трамвай? (Спереди.)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5. Как правильно обходить автобус и троллейбус? (Сзади.)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6. Где следует ходить пешеходам? (По тротуарам, придерживаясь правой стороны.)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7. Где можно играть детям на улице? (В специально отведенных для игр местах.)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8.По какому краю дороги должны идти пешеходы в тех местах, где нет тротуара? (По левому, навстречу движущемуся транспорту.)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333333"/>
          <w:sz w:val="32"/>
          <w:szCs w:val="32"/>
        </w:rPr>
        <w:t>9.Можно ли детям садиться на переднее сиденье легкового автомобиля? (Можно, при достижении 12 лет.)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333333"/>
          <w:sz w:val="32"/>
          <w:szCs w:val="32"/>
        </w:rPr>
        <w:t> </w:t>
      </w:r>
      <w:r w:rsidRPr="007A4128">
        <w:rPr>
          <w:color w:val="333333"/>
          <w:sz w:val="32"/>
          <w:szCs w:val="32"/>
        </w:rPr>
        <w:t>10. Разрешается ли водителю мопеда движение по пешеходным дорожкам? (не разрешается).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333333"/>
          <w:sz w:val="32"/>
          <w:szCs w:val="32"/>
        </w:rPr>
        <w:t> </w:t>
      </w:r>
      <w:r w:rsidRPr="007A4128">
        <w:rPr>
          <w:color w:val="333333"/>
          <w:sz w:val="32"/>
          <w:szCs w:val="32"/>
        </w:rPr>
        <w:t>11. Можно ли велосипедисту ехать по дороге, если недалеко имеется велосипедная дорожка? (нет).</w:t>
      </w:r>
    </w:p>
    <w:p w:rsidR="007A4128" w:rsidRPr="007A4128" w:rsidRDefault="007A4128" w:rsidP="00141506">
      <w:pPr>
        <w:pStyle w:val="af4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32"/>
          <w:szCs w:val="32"/>
        </w:rPr>
      </w:pPr>
      <w:r w:rsidRPr="007A4128">
        <w:rPr>
          <w:rFonts w:ascii="Arial" w:hAnsi="Arial" w:cs="Arial"/>
          <w:color w:val="333333"/>
          <w:sz w:val="32"/>
          <w:szCs w:val="32"/>
        </w:rPr>
        <w:t> </w:t>
      </w:r>
      <w:r w:rsidRPr="007A4128">
        <w:rPr>
          <w:color w:val="333333"/>
          <w:sz w:val="32"/>
          <w:szCs w:val="32"/>
        </w:rPr>
        <w:t>12. Всегда ли пассажирам нужно пристегиваться ремнями безопасности? (да, всегда).</w:t>
      </w:r>
      <w:r w:rsidR="00141506" w:rsidRPr="0014150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41506">
        <w:rPr>
          <w:rFonts w:ascii="Arial" w:hAnsi="Arial" w:cs="Arial"/>
          <w:noProof/>
          <w:color w:val="000000"/>
          <w:sz w:val="32"/>
          <w:szCs w:val="32"/>
        </w:rPr>
        <w:drawing>
          <wp:inline distT="0" distB="0" distL="0" distR="0">
            <wp:extent cx="5940425" cy="5940425"/>
            <wp:effectExtent l="19050" t="0" r="3175" b="0"/>
            <wp:docPr id="8" name="Рисунок 6" descr="C:\Users\admin\Pictures\2005-01-01\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05-01-01\13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333333"/>
          <w:sz w:val="32"/>
          <w:szCs w:val="32"/>
        </w:rPr>
        <w:t>4</w:t>
      </w:r>
      <w:r w:rsidRPr="007A4128">
        <w:rPr>
          <w:b/>
          <w:bCs/>
          <w:color w:val="333333"/>
          <w:sz w:val="32"/>
          <w:szCs w:val="32"/>
        </w:rPr>
        <w:t>. Загадки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000000"/>
          <w:sz w:val="32"/>
          <w:szCs w:val="32"/>
        </w:rPr>
        <w:t>Этот конь не ест овса,</w:t>
      </w:r>
      <w:r w:rsidRPr="007A4128">
        <w:rPr>
          <w:color w:val="000000"/>
          <w:sz w:val="32"/>
          <w:szCs w:val="32"/>
        </w:rPr>
        <w:br/>
        <w:t>Вместо ног – два колеса.</w:t>
      </w:r>
      <w:r w:rsidRPr="007A4128">
        <w:rPr>
          <w:color w:val="000000"/>
          <w:sz w:val="32"/>
          <w:szCs w:val="32"/>
        </w:rPr>
        <w:br/>
        <w:t>Сядь верхом и мчись на нем,</w:t>
      </w:r>
      <w:r w:rsidRPr="007A4128">
        <w:rPr>
          <w:color w:val="000000"/>
          <w:sz w:val="32"/>
          <w:szCs w:val="32"/>
        </w:rPr>
        <w:br/>
        <w:t>Только лучше правь рулем.</w:t>
      </w:r>
      <w:r w:rsidRPr="007A4128">
        <w:rPr>
          <w:color w:val="000000"/>
          <w:sz w:val="32"/>
          <w:szCs w:val="32"/>
        </w:rPr>
        <w:br/>
        <w:t>(</w:t>
      </w:r>
      <w:r w:rsidRPr="007A4128">
        <w:rPr>
          <w:color w:val="000000"/>
          <w:sz w:val="32"/>
          <w:szCs w:val="32"/>
          <w:u w:val="single"/>
        </w:rPr>
        <w:t>Велосипед.</w:t>
      </w:r>
      <w:r w:rsidRPr="007A4128">
        <w:rPr>
          <w:color w:val="000000"/>
          <w:sz w:val="32"/>
          <w:szCs w:val="32"/>
        </w:rPr>
        <w:t>)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000000"/>
          <w:sz w:val="32"/>
          <w:szCs w:val="32"/>
        </w:rPr>
        <w:t>Удивительный вагон!</w:t>
      </w:r>
      <w:r w:rsidRPr="007A4128">
        <w:rPr>
          <w:color w:val="000000"/>
          <w:sz w:val="32"/>
          <w:szCs w:val="32"/>
        </w:rPr>
        <w:br/>
        <w:t>Посудите сами:</w:t>
      </w:r>
      <w:r w:rsidR="00A60B65" w:rsidRPr="00A60B65">
        <w:rPr>
          <w:noProof/>
          <w:color w:val="333333"/>
          <w:sz w:val="32"/>
          <w:szCs w:val="32"/>
        </w:rPr>
        <w:t xml:space="preserve"> </w:t>
      </w:r>
      <w:r w:rsidR="00A60B65">
        <w:rPr>
          <w:noProof/>
          <w:color w:val="333333"/>
          <w:sz w:val="32"/>
          <w:szCs w:val="32"/>
        </w:rPr>
        <w:drawing>
          <wp:inline distT="0" distB="0" distL="0" distR="0">
            <wp:extent cx="764304" cy="382138"/>
            <wp:effectExtent l="19050" t="0" r="0" b="0"/>
            <wp:docPr id="4" name="Рисунок 2" descr="F:\пдд\85001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дд\850013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21" cy="38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4128">
        <w:rPr>
          <w:color w:val="000000"/>
          <w:sz w:val="32"/>
          <w:szCs w:val="32"/>
        </w:rPr>
        <w:br/>
        <w:t>Рельсы в воздухе, а он</w:t>
      </w:r>
      <w:r w:rsidRPr="007A4128">
        <w:rPr>
          <w:color w:val="000000"/>
          <w:sz w:val="32"/>
          <w:szCs w:val="32"/>
        </w:rPr>
        <w:br/>
        <w:t>Держит их руками</w:t>
      </w:r>
      <w:proofErr w:type="gramStart"/>
      <w:r w:rsidRPr="007A4128">
        <w:rPr>
          <w:color w:val="000000"/>
          <w:sz w:val="32"/>
          <w:szCs w:val="32"/>
        </w:rPr>
        <w:t>.</w:t>
      </w:r>
      <w:proofErr w:type="gramEnd"/>
      <w:r w:rsidRPr="007A4128">
        <w:rPr>
          <w:color w:val="000000"/>
          <w:sz w:val="32"/>
          <w:szCs w:val="32"/>
        </w:rPr>
        <w:br/>
      </w:r>
      <w:r w:rsidRPr="007A4128">
        <w:rPr>
          <w:color w:val="000000"/>
          <w:sz w:val="32"/>
          <w:szCs w:val="32"/>
          <w:u w:val="single"/>
        </w:rPr>
        <w:t>(</w:t>
      </w:r>
      <w:proofErr w:type="gramStart"/>
      <w:r w:rsidRPr="007A4128">
        <w:rPr>
          <w:color w:val="000000"/>
          <w:sz w:val="32"/>
          <w:szCs w:val="32"/>
          <w:u w:val="single"/>
        </w:rPr>
        <w:t>т</w:t>
      </w:r>
      <w:proofErr w:type="gramEnd"/>
      <w:r w:rsidRPr="007A4128">
        <w:rPr>
          <w:color w:val="000000"/>
          <w:sz w:val="32"/>
          <w:szCs w:val="32"/>
          <w:u w:val="single"/>
        </w:rPr>
        <w:t>роллейбус)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000000"/>
          <w:sz w:val="32"/>
          <w:szCs w:val="32"/>
        </w:rPr>
        <w:t>По обочине дороги</w:t>
      </w:r>
      <w:proofErr w:type="gramStart"/>
      <w:r w:rsidRPr="007A4128">
        <w:rPr>
          <w:color w:val="000000"/>
          <w:sz w:val="32"/>
          <w:szCs w:val="32"/>
        </w:rPr>
        <w:br/>
        <w:t>К</w:t>
      </w:r>
      <w:proofErr w:type="gramEnd"/>
      <w:r w:rsidRPr="007A4128">
        <w:rPr>
          <w:color w:val="000000"/>
          <w:sz w:val="32"/>
          <w:szCs w:val="32"/>
        </w:rPr>
        <w:t>ак солдатики стоят,</w:t>
      </w:r>
      <w:r w:rsidRPr="007A4128">
        <w:rPr>
          <w:color w:val="000000"/>
          <w:sz w:val="32"/>
          <w:szCs w:val="32"/>
        </w:rPr>
        <w:br/>
        <w:t>Все мы с вами выполняем</w:t>
      </w:r>
      <w:r w:rsidRPr="007A4128">
        <w:rPr>
          <w:color w:val="000000"/>
          <w:sz w:val="32"/>
          <w:szCs w:val="32"/>
        </w:rPr>
        <w:br/>
        <w:t>То, что нам они велят</w:t>
      </w:r>
      <w:r w:rsidRPr="007A4128">
        <w:rPr>
          <w:color w:val="000000"/>
          <w:sz w:val="32"/>
          <w:szCs w:val="32"/>
        </w:rPr>
        <w:br/>
      </w:r>
      <w:r w:rsidRPr="007A4128">
        <w:rPr>
          <w:color w:val="000000"/>
          <w:sz w:val="32"/>
          <w:szCs w:val="32"/>
          <w:u w:val="single"/>
        </w:rPr>
        <w:t>(Знаки)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000000"/>
          <w:sz w:val="32"/>
          <w:szCs w:val="32"/>
        </w:rPr>
        <w:t xml:space="preserve">Не </w:t>
      </w:r>
      <w:proofErr w:type="gramStart"/>
      <w:r w:rsidRPr="007A4128">
        <w:rPr>
          <w:color w:val="000000"/>
          <w:sz w:val="32"/>
          <w:szCs w:val="32"/>
        </w:rPr>
        <w:t>живая</w:t>
      </w:r>
      <w:proofErr w:type="gramEnd"/>
      <w:r w:rsidRPr="007A4128">
        <w:rPr>
          <w:color w:val="000000"/>
          <w:sz w:val="32"/>
          <w:szCs w:val="32"/>
        </w:rPr>
        <w:t>, а идет</w:t>
      </w:r>
      <w:r w:rsidRPr="007A4128">
        <w:rPr>
          <w:color w:val="000000"/>
          <w:sz w:val="32"/>
          <w:szCs w:val="32"/>
        </w:rPr>
        <w:br/>
        <w:t>Неподвижна, а ведет.</w:t>
      </w:r>
      <w:r w:rsidRPr="007A4128">
        <w:rPr>
          <w:color w:val="000000"/>
          <w:sz w:val="32"/>
          <w:szCs w:val="32"/>
        </w:rPr>
        <w:br/>
      </w:r>
      <w:r w:rsidRPr="007A4128">
        <w:rPr>
          <w:color w:val="000000"/>
          <w:sz w:val="32"/>
          <w:szCs w:val="32"/>
          <w:u w:val="single"/>
        </w:rPr>
        <w:t>(Дорога)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000000"/>
          <w:sz w:val="32"/>
          <w:szCs w:val="32"/>
        </w:rPr>
        <w:t>Чтоб тебе помочь</w:t>
      </w:r>
      <w:r w:rsidRPr="007A4128">
        <w:rPr>
          <w:color w:val="000000"/>
          <w:sz w:val="32"/>
          <w:szCs w:val="32"/>
        </w:rPr>
        <w:br/>
        <w:t>Путь пройти опасный,</w:t>
      </w:r>
      <w:r w:rsidRPr="007A4128">
        <w:rPr>
          <w:color w:val="000000"/>
          <w:sz w:val="32"/>
          <w:szCs w:val="32"/>
        </w:rPr>
        <w:br/>
        <w:t>Горит и день, и ночь –</w:t>
      </w:r>
      <w:r w:rsidRPr="007A4128">
        <w:rPr>
          <w:color w:val="000000"/>
          <w:sz w:val="32"/>
          <w:szCs w:val="32"/>
        </w:rPr>
        <w:br/>
        <w:t>Зеленый, желтый, красный</w:t>
      </w:r>
      <w:r w:rsidRPr="007A4128">
        <w:rPr>
          <w:color w:val="000000"/>
          <w:sz w:val="32"/>
          <w:szCs w:val="32"/>
        </w:rPr>
        <w:br/>
      </w:r>
      <w:r w:rsidRPr="007A4128">
        <w:rPr>
          <w:color w:val="000000"/>
          <w:sz w:val="32"/>
          <w:szCs w:val="32"/>
          <w:u w:val="single"/>
        </w:rPr>
        <w:t>(Светофор)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000000"/>
          <w:sz w:val="32"/>
          <w:szCs w:val="32"/>
        </w:rPr>
        <w:t>Полосатые лошадки</w:t>
      </w:r>
      <w:r w:rsidRPr="007A4128">
        <w:rPr>
          <w:color w:val="000000"/>
          <w:sz w:val="32"/>
          <w:szCs w:val="32"/>
        </w:rPr>
        <w:br/>
        <w:t>Поперёк дорог легли-</w:t>
      </w:r>
      <w:r w:rsidRPr="007A4128">
        <w:rPr>
          <w:color w:val="000000"/>
          <w:sz w:val="32"/>
          <w:szCs w:val="32"/>
        </w:rPr>
        <w:br/>
        <w:t>Все авто остановились</w:t>
      </w:r>
      <w:proofErr w:type="gramStart"/>
      <w:r w:rsidRPr="007A4128">
        <w:rPr>
          <w:color w:val="000000"/>
          <w:sz w:val="32"/>
          <w:szCs w:val="32"/>
        </w:rPr>
        <w:br/>
        <w:t>Е</w:t>
      </w:r>
      <w:proofErr w:type="gramEnd"/>
      <w:r w:rsidRPr="007A4128">
        <w:rPr>
          <w:color w:val="000000"/>
          <w:sz w:val="32"/>
          <w:szCs w:val="32"/>
        </w:rPr>
        <w:t>сли здесь проходим мы.</w:t>
      </w:r>
      <w:r w:rsidRPr="007A4128">
        <w:rPr>
          <w:color w:val="000000"/>
          <w:sz w:val="32"/>
          <w:szCs w:val="32"/>
        </w:rPr>
        <w:br/>
      </w:r>
      <w:r w:rsidRPr="007A4128">
        <w:rPr>
          <w:color w:val="000000"/>
          <w:sz w:val="32"/>
          <w:szCs w:val="32"/>
          <w:u w:val="single"/>
        </w:rPr>
        <w:t>(Переход-зебра)</w:t>
      </w:r>
    </w:p>
    <w:p w:rsidR="007A4128" w:rsidRPr="007A4128" w:rsidRDefault="007A4128" w:rsidP="007A4128">
      <w:pPr>
        <w:pStyle w:val="af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7A4128">
        <w:rPr>
          <w:color w:val="000000"/>
          <w:sz w:val="32"/>
          <w:szCs w:val="32"/>
        </w:rPr>
        <w:t>Дом по улице идет,</w:t>
      </w:r>
      <w:r w:rsidRPr="007A4128">
        <w:rPr>
          <w:color w:val="000000"/>
          <w:sz w:val="32"/>
          <w:szCs w:val="32"/>
        </w:rPr>
        <w:br/>
        <w:t> На работу нас везет,</w:t>
      </w:r>
      <w:r w:rsidRPr="007A4128">
        <w:rPr>
          <w:color w:val="000000"/>
          <w:sz w:val="32"/>
          <w:szCs w:val="32"/>
        </w:rPr>
        <w:br/>
        <w:t> Не на курьих тонких ножках,</w:t>
      </w:r>
      <w:r w:rsidRPr="007A4128">
        <w:rPr>
          <w:color w:val="000000"/>
          <w:sz w:val="32"/>
          <w:szCs w:val="32"/>
        </w:rPr>
        <w:br/>
        <w:t>А в резиновых сапожках.</w:t>
      </w:r>
      <w:r w:rsidRPr="007A4128">
        <w:rPr>
          <w:color w:val="000000"/>
          <w:sz w:val="32"/>
          <w:szCs w:val="32"/>
        </w:rPr>
        <w:br/>
      </w:r>
      <w:r w:rsidRPr="007A4128">
        <w:rPr>
          <w:color w:val="000000"/>
          <w:sz w:val="32"/>
          <w:szCs w:val="32"/>
          <w:u w:val="single"/>
        </w:rPr>
        <w:t>(Автобус)</w:t>
      </w:r>
    </w:p>
    <w:p w:rsidR="0067524B" w:rsidRPr="007A4128" w:rsidRDefault="00A60B65">
      <w:pPr>
        <w:rPr>
          <w:sz w:val="32"/>
          <w:szCs w:val="32"/>
          <w:lang w:val="ru-RU"/>
        </w:rPr>
      </w:pPr>
      <w:r>
        <w:rPr>
          <w:noProof/>
          <w:sz w:val="32"/>
          <w:szCs w:val="32"/>
          <w:lang w:val="ru-RU" w:eastAsia="ru-RU" w:bidi="ar-SA"/>
        </w:rPr>
        <w:drawing>
          <wp:inline distT="0" distB="0" distL="0" distR="0">
            <wp:extent cx="5940425" cy="5940425"/>
            <wp:effectExtent l="19050" t="0" r="3175" b="0"/>
            <wp:docPr id="7" name="Рисунок 5" descr="C:\Users\admin\Pictures\2005-01-01\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05-01-01\13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524B" w:rsidRPr="007A4128" w:rsidSect="00177A1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56F34"/>
    <w:multiLevelType w:val="multilevel"/>
    <w:tmpl w:val="EDF456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E77D2C"/>
    <w:multiLevelType w:val="multilevel"/>
    <w:tmpl w:val="A91642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83490"/>
    <w:multiLevelType w:val="multilevel"/>
    <w:tmpl w:val="6E9A6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F69BE"/>
    <w:multiLevelType w:val="multilevel"/>
    <w:tmpl w:val="E5B8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F0490D"/>
    <w:multiLevelType w:val="multilevel"/>
    <w:tmpl w:val="9CDAE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1B21D8"/>
    <w:multiLevelType w:val="multilevel"/>
    <w:tmpl w:val="211CB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D93009"/>
    <w:multiLevelType w:val="multilevel"/>
    <w:tmpl w:val="09C4F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5025AA"/>
    <w:multiLevelType w:val="multilevel"/>
    <w:tmpl w:val="407E83B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253EBF"/>
    <w:multiLevelType w:val="multilevel"/>
    <w:tmpl w:val="5554D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774C88"/>
    <w:multiLevelType w:val="multilevel"/>
    <w:tmpl w:val="8C868A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1B4096"/>
    <w:multiLevelType w:val="multilevel"/>
    <w:tmpl w:val="024A17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E02D9F"/>
    <w:multiLevelType w:val="multilevel"/>
    <w:tmpl w:val="D24C3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7A4128"/>
    <w:rsid w:val="000D69D4"/>
    <w:rsid w:val="00141506"/>
    <w:rsid w:val="00177A12"/>
    <w:rsid w:val="002909DD"/>
    <w:rsid w:val="00297D87"/>
    <w:rsid w:val="00537480"/>
    <w:rsid w:val="0067524B"/>
    <w:rsid w:val="007A4128"/>
    <w:rsid w:val="008C7A17"/>
    <w:rsid w:val="00A60B65"/>
    <w:rsid w:val="00B17776"/>
    <w:rsid w:val="00BF0162"/>
    <w:rsid w:val="00F35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A1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C7A1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A1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A1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A1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A1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A1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A1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A1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A1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A1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C7A1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C7A1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C7A1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7A1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7A1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C7A1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C7A1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C7A1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8C7A1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C7A1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C7A1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C7A1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C7A1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C7A17"/>
    <w:rPr>
      <w:b/>
      <w:bCs/>
      <w:spacing w:val="0"/>
    </w:rPr>
  </w:style>
  <w:style w:type="character" w:styleId="a9">
    <w:name w:val="Emphasis"/>
    <w:uiPriority w:val="20"/>
    <w:qFormat/>
    <w:rsid w:val="008C7A1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C7A1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C7A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7A1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C7A1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C7A1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C7A1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C7A1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C7A1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C7A1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C7A1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C7A1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C7A17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A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A60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60B65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9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2019-10-23T13:12:00Z</dcterms:created>
  <dcterms:modified xsi:type="dcterms:W3CDTF">2004-12-31T21:30:00Z</dcterms:modified>
</cp:coreProperties>
</file>